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8D38" w14:textId="77777777" w:rsidR="008B68EA" w:rsidRPr="008B68EA" w:rsidRDefault="008B68EA" w:rsidP="008B68EA">
      <w:pPr>
        <w:spacing w:after="0" w:line="240" w:lineRule="auto"/>
        <w:rPr>
          <w:rFonts w:ascii="Helvetica" w:eastAsia="Times New Roman" w:hAnsi="Helvetica" w:cs="Helvetica"/>
          <w:b/>
          <w:bCs/>
          <w:color w:val="555555"/>
          <w:sz w:val="21"/>
          <w:szCs w:val="21"/>
        </w:rPr>
      </w:pPr>
      <w:r w:rsidRPr="008B68EA">
        <w:rPr>
          <w:rFonts w:ascii="Helvetica" w:eastAsia="Times New Roman" w:hAnsi="Helvetica" w:cs="Helvetica"/>
          <w:b/>
          <w:bCs/>
          <w:color w:val="555555"/>
          <w:sz w:val="21"/>
          <w:szCs w:val="21"/>
        </w:rPr>
        <w:t>note</w:t>
      </w:r>
    </w:p>
    <w:p w14:paraId="39945970" w14:textId="77777777" w:rsidR="008B68EA" w:rsidRPr="008B68EA" w:rsidRDefault="008B68EA" w:rsidP="008B68EA">
      <w:pPr>
        <w:spacing w:after="0" w:line="240" w:lineRule="auto"/>
        <w:rPr>
          <w:rFonts w:ascii="Helvetica" w:eastAsia="Times New Roman" w:hAnsi="Helvetica" w:cs="Helvetica"/>
          <w:b/>
          <w:bCs/>
          <w:color w:val="555555"/>
          <w:sz w:val="21"/>
          <w:szCs w:val="21"/>
        </w:rPr>
      </w:pPr>
      <w:r w:rsidRPr="008B68EA">
        <w:rPr>
          <w:rFonts w:ascii="Helvetica" w:eastAsia="Times New Roman" w:hAnsi="Helvetica" w:cs="Helvetica"/>
          <w:b/>
          <w:bCs/>
          <w:color w:val="555555"/>
          <w:sz w:val="21"/>
          <w:szCs w:val="21"/>
        </w:rPr>
        <w:t>@46</w:t>
      </w:r>
    </w:p>
    <w:p w14:paraId="0B37EB18" w14:textId="452E1CC5" w:rsidR="008B68EA" w:rsidRPr="008B68EA" w:rsidRDefault="008B68EA" w:rsidP="008B68EA">
      <w:pPr>
        <w:spacing w:after="0" w:line="240" w:lineRule="auto"/>
        <w:rPr>
          <w:rFonts w:ascii="Helvetica" w:eastAsia="Times New Roman" w:hAnsi="Helvetica" w:cs="Helvetica"/>
          <w:b/>
          <w:bCs/>
          <w:color w:val="484A4C"/>
          <w:sz w:val="21"/>
          <w:szCs w:val="21"/>
        </w:rPr>
      </w:pPr>
      <w:r w:rsidRPr="008B68EA">
        <w:rPr>
          <w:rFonts w:ascii="Helvetica" w:eastAsia="Times New Roman" w:hAnsi="Helvetica" w:cs="Helvetica"/>
          <w:b/>
          <w:bCs/>
          <w:noProof/>
          <w:color w:val="484A4C"/>
          <w:sz w:val="21"/>
          <w:szCs w:val="21"/>
        </w:rPr>
        <w:drawing>
          <wp:inline distT="0" distB="0" distL="0" distR="0" wp14:anchorId="7763B958" wp14:editId="62A092D7">
            <wp:extent cx="115570" cy="133350"/>
            <wp:effectExtent l="0" t="0" r="0" b="0"/>
            <wp:docPr id="10" name="Picture 10" descr="lock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k_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8EA">
        <w:rPr>
          <w:rFonts w:ascii="Helvetica" w:eastAsia="Times New Roman" w:hAnsi="Helvetica" w:cs="Helvetica"/>
          <w:b/>
          <w:bCs/>
          <w:color w:val="484A4C"/>
          <w:sz w:val="21"/>
          <w:szCs w:val="21"/>
        </w:rPr>
        <w:t> </w:t>
      </w:r>
      <w:r w:rsidRPr="008B68EA">
        <w:rPr>
          <w:rFonts w:ascii="Cambria Math" w:eastAsia="Times New Roman" w:hAnsi="Cambria Math" w:cs="Cambria Math"/>
          <w:b/>
          <w:bCs/>
          <w:color w:val="484A4C"/>
          <w:sz w:val="21"/>
          <w:szCs w:val="21"/>
        </w:rPr>
        <w:t>▾</w:t>
      </w:r>
    </w:p>
    <w:p w14:paraId="7B429D2E" w14:textId="77777777" w:rsidR="008B68EA" w:rsidRPr="008B68EA" w:rsidRDefault="008B68EA" w:rsidP="008B68EA">
      <w:pPr>
        <w:shd w:val="clear" w:color="auto" w:fill="555555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8B68EA">
        <w:rPr>
          <w:rFonts w:ascii="Helvetica" w:eastAsia="Times New Roman" w:hAnsi="Helvetica" w:cs="Helvetica"/>
          <w:b/>
          <w:bCs/>
          <w:color w:val="FFFFFF"/>
          <w:sz w:val="24"/>
          <w:szCs w:val="24"/>
        </w:rPr>
        <w:t>6</w:t>
      </w:r>
      <w:r w:rsidRPr="008B68EA">
        <w:rPr>
          <w:rFonts w:ascii="Helvetica" w:eastAsia="Times New Roman" w:hAnsi="Helvetica" w:cs="Helvetica"/>
          <w:color w:val="FFFFFF"/>
          <w:sz w:val="21"/>
          <w:szCs w:val="21"/>
        </w:rPr>
        <w:t>views</w:t>
      </w:r>
    </w:p>
    <w:p w14:paraId="4594E705" w14:textId="77777777" w:rsidR="008B68EA" w:rsidRPr="008B68EA" w:rsidRDefault="008B68EA" w:rsidP="008B68EA">
      <w:pPr>
        <w:spacing w:after="0" w:line="240" w:lineRule="auto"/>
        <w:rPr>
          <w:rFonts w:ascii="Helvetica" w:eastAsia="Times New Roman" w:hAnsi="Helvetica" w:cs="Helvetica"/>
          <w:b/>
          <w:bCs/>
          <w:color w:val="484A4C"/>
          <w:sz w:val="21"/>
          <w:szCs w:val="21"/>
        </w:rPr>
      </w:pPr>
      <w:hyperlink r:id="rId6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stop following</w:t>
        </w:r>
      </w:hyperlink>
    </w:p>
    <w:p w14:paraId="7C6F87A6" w14:textId="77777777" w:rsidR="008B68EA" w:rsidRPr="008B68EA" w:rsidRDefault="008B68EA" w:rsidP="008B68EA">
      <w:pPr>
        <w:spacing w:before="150" w:after="75" w:line="390" w:lineRule="atLeast"/>
        <w:outlineLvl w:val="0"/>
        <w:rPr>
          <w:rFonts w:ascii="inherit" w:eastAsia="Times New Roman" w:hAnsi="inherit" w:cs="Helvetica"/>
          <w:color w:val="000000"/>
          <w:kern w:val="36"/>
          <w:sz w:val="30"/>
          <w:szCs w:val="30"/>
        </w:rPr>
      </w:pPr>
      <w:r w:rsidRPr="008B68EA">
        <w:rPr>
          <w:rFonts w:ascii="inherit" w:eastAsia="Times New Roman" w:hAnsi="inherit" w:cs="Helvetica"/>
          <w:color w:val="000000"/>
          <w:kern w:val="36"/>
          <w:sz w:val="30"/>
          <w:szCs w:val="30"/>
        </w:rPr>
        <w:t xml:space="preserve">the problem with </w:t>
      </w:r>
      <w:proofErr w:type="spellStart"/>
      <w:r w:rsidRPr="008B68EA">
        <w:rPr>
          <w:rFonts w:ascii="inherit" w:eastAsia="Times New Roman" w:hAnsi="inherit" w:cs="Helvetica"/>
          <w:color w:val="000000"/>
          <w:kern w:val="36"/>
          <w:sz w:val="30"/>
          <w:szCs w:val="30"/>
        </w:rPr>
        <w:t>mmplot</w:t>
      </w:r>
      <w:proofErr w:type="spellEnd"/>
      <w:r w:rsidRPr="008B68EA">
        <w:rPr>
          <w:rFonts w:ascii="inherit" w:eastAsia="Times New Roman" w:hAnsi="inherit" w:cs="Helvetica"/>
          <w:color w:val="000000"/>
          <w:kern w:val="36"/>
          <w:sz w:val="30"/>
          <w:szCs w:val="30"/>
        </w:rPr>
        <w:t>: email me your code</w:t>
      </w:r>
    </w:p>
    <w:p w14:paraId="5DB3ED87" w14:textId="77777777" w:rsidR="008B68EA" w:rsidRPr="008B68EA" w:rsidRDefault="008B68EA" w:rsidP="008B68EA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Could someone who was experiencing the error with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mmplot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email me their code (for fitting the model as well as the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mmplot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itself).</w:t>
      </w:r>
    </w:p>
    <w:p w14:paraId="5AAC488E" w14:textId="77777777" w:rsidR="008B68EA" w:rsidRPr="008B68EA" w:rsidRDefault="008B68EA" w:rsidP="008B68EA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I’m having a hard time reproducing the error from what I remember from office hours from this morning.</w:t>
      </w:r>
    </w:p>
    <w:p w14:paraId="1E685ABC" w14:textId="77777777" w:rsidR="008B68EA" w:rsidRPr="008B68EA" w:rsidRDefault="008B68EA" w:rsidP="008B68EA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thanks</w:t>
      </w:r>
    </w:p>
    <w:p w14:paraId="246DAE66" w14:textId="77777777" w:rsidR="008B68EA" w:rsidRPr="008B68EA" w:rsidRDefault="008B68EA" w:rsidP="008B68EA">
      <w:pPr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-BJ</w:t>
      </w:r>
    </w:p>
    <w:p w14:paraId="1EC83934" w14:textId="77777777" w:rsidR="008B68EA" w:rsidRPr="008B68EA" w:rsidRDefault="008B68EA" w:rsidP="008B68EA">
      <w:pPr>
        <w:spacing w:after="7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14:paraId="02473192" w14:textId="77777777" w:rsidR="008B68EA" w:rsidRPr="008B68EA" w:rsidRDefault="008B68EA" w:rsidP="008B68EA">
      <w:pPr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7" w:history="1">
        <w:r w:rsidRPr="008B68EA">
          <w:rPr>
            <w:rFonts w:ascii="Arial" w:eastAsia="Times New Roman" w:hAnsi="Arial" w:cs="Arial"/>
            <w:color w:val="448AB6"/>
            <w:sz w:val="15"/>
            <w:szCs w:val="15"/>
            <w:bdr w:val="none" w:sz="0" w:space="0" w:color="auto" w:frame="1"/>
            <w:shd w:val="clear" w:color="auto" w:fill="D2E8F1"/>
          </w:rPr>
          <w:t>hw7</w:t>
        </w:r>
      </w:hyperlink>
    </w:p>
    <w:p w14:paraId="004571EE" w14:textId="77777777" w:rsidR="008B68EA" w:rsidRPr="008B68EA" w:rsidRDefault="008B68EA" w:rsidP="008B68EA">
      <w:pPr>
        <w:shd w:val="clear" w:color="auto" w:fill="F6F7F6"/>
        <w:spacing w:after="0" w:line="480" w:lineRule="auto"/>
        <w:rPr>
          <w:rFonts w:ascii="Helvetica" w:eastAsia="Times New Roman" w:hAnsi="Helvetica" w:cs="Helvetica"/>
          <w:color w:val="484A4C"/>
          <w:sz w:val="17"/>
          <w:szCs w:val="17"/>
        </w:rPr>
      </w:pPr>
      <w:hyperlink r:id="rId8" w:history="1">
        <w:proofErr w:type="spellStart"/>
        <w:r w:rsidRPr="008B68EA">
          <w:rPr>
            <w:rFonts w:ascii="Helvetica" w:eastAsia="Times New Roman" w:hAnsi="Helvetica" w:cs="Helvetica"/>
            <w:b/>
            <w:bCs/>
            <w:color w:val="FFFFFF"/>
            <w:sz w:val="16"/>
            <w:szCs w:val="16"/>
            <w:bdr w:val="single" w:sz="6" w:space="1" w:color="auto" w:frame="1"/>
          </w:rPr>
          <w:t>edit</w:t>
        </w:r>
      </w:hyperlink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·</w:t>
      </w:r>
      <w:hyperlink r:id="rId9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good</w:t>
        </w:r>
        <w:proofErr w:type="spellEnd"/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 xml:space="preserve"> note</w:t>
        </w:r>
      </w:hyperlink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03305A4F" w14:textId="77777777" w:rsidR="008B68EA" w:rsidRPr="008B68EA" w:rsidRDefault="008B68EA" w:rsidP="008B68EA">
      <w:pPr>
        <w:shd w:val="clear" w:color="auto" w:fill="F6F7F6"/>
        <w:spacing w:after="0" w:line="480" w:lineRule="auto"/>
        <w:rPr>
          <w:rFonts w:ascii="Helvetica" w:eastAsia="Times New Roman" w:hAnsi="Helvetica" w:cs="Helvetica"/>
          <w:color w:val="999999"/>
          <w:sz w:val="17"/>
          <w:szCs w:val="17"/>
        </w:rPr>
      </w:pPr>
      <w:r w:rsidRPr="008B68EA">
        <w:rPr>
          <w:rFonts w:ascii="Helvetica" w:eastAsia="Times New Roman" w:hAnsi="Helvetica" w:cs="Helvetica"/>
          <w:color w:val="999999"/>
          <w:sz w:val="17"/>
          <w:szCs w:val="17"/>
        </w:rPr>
        <w:t>Updated 3 hours ago by </w:t>
      </w:r>
    </w:p>
    <w:p w14:paraId="71053E90" w14:textId="77777777" w:rsidR="008B68EA" w:rsidRPr="008B68EA" w:rsidRDefault="008B68EA" w:rsidP="008B68EA">
      <w:pPr>
        <w:shd w:val="clear" w:color="auto" w:fill="F6F7F6"/>
        <w:spacing w:after="150" w:line="480" w:lineRule="auto"/>
        <w:rPr>
          <w:rFonts w:ascii="Helvetica" w:eastAsia="Times New Roman" w:hAnsi="Helvetica" w:cs="Helvetica"/>
          <w:color w:val="999999"/>
          <w:sz w:val="17"/>
          <w:szCs w:val="17"/>
        </w:rPr>
      </w:pPr>
      <w:r w:rsidRPr="008B68EA">
        <w:rPr>
          <w:rFonts w:ascii="Helvetica" w:eastAsia="Times New Roman" w:hAnsi="Helvetica" w:cs="Helvetica"/>
          <w:color w:val="999999"/>
          <w:sz w:val="17"/>
          <w:szCs w:val="17"/>
        </w:rPr>
        <w:t>Brian Junker</w:t>
      </w:r>
    </w:p>
    <w:p w14:paraId="713E2144" w14:textId="77777777" w:rsidR="008B68EA" w:rsidRPr="008B68EA" w:rsidRDefault="008B68EA" w:rsidP="008B68EA">
      <w:pPr>
        <w:spacing w:after="0" w:line="240" w:lineRule="auto"/>
        <w:rPr>
          <w:rFonts w:ascii="Helvetica" w:eastAsia="Times New Roman" w:hAnsi="Helvetica" w:cs="Helvetica"/>
          <w:b/>
          <w:bCs/>
          <w:color w:val="555555"/>
          <w:sz w:val="21"/>
          <w:szCs w:val="21"/>
        </w:rPr>
      </w:pPr>
      <w:proofErr w:type="spellStart"/>
      <w:r w:rsidRPr="008B68EA">
        <w:rPr>
          <w:rFonts w:ascii="Helvetica" w:eastAsia="Times New Roman" w:hAnsi="Helvetica" w:cs="Helvetica"/>
          <w:b/>
          <w:bCs/>
          <w:color w:val="555555"/>
          <w:sz w:val="21"/>
          <w:szCs w:val="21"/>
        </w:rPr>
        <w:t>followup</w:t>
      </w:r>
      <w:proofErr w:type="spellEnd"/>
      <w:r w:rsidRPr="008B68EA">
        <w:rPr>
          <w:rFonts w:ascii="Helvetica" w:eastAsia="Times New Roman" w:hAnsi="Helvetica" w:cs="Helvetica"/>
          <w:b/>
          <w:bCs/>
          <w:color w:val="555555"/>
          <w:sz w:val="21"/>
          <w:szCs w:val="21"/>
        </w:rPr>
        <w:t xml:space="preserve"> discussions</w:t>
      </w:r>
    </w:p>
    <w:p w14:paraId="778F1C12" w14:textId="77777777" w:rsidR="008B68EA" w:rsidRPr="008B68EA" w:rsidRDefault="008B68EA" w:rsidP="008B68EA">
      <w:pPr>
        <w:spacing w:after="0" w:line="240" w:lineRule="auto"/>
        <w:rPr>
          <w:rFonts w:ascii="Helvetica" w:eastAsia="Times New Roman" w:hAnsi="Helvetica" w:cs="Helvetica"/>
          <w:i/>
          <w:iCs/>
          <w:color w:val="666666"/>
          <w:sz w:val="17"/>
          <w:szCs w:val="17"/>
        </w:rPr>
      </w:pPr>
      <w:r w:rsidRPr="008B68EA">
        <w:rPr>
          <w:rFonts w:ascii="Helvetica" w:eastAsia="Times New Roman" w:hAnsi="Helvetica" w:cs="Helvetica"/>
          <w:i/>
          <w:iCs/>
          <w:color w:val="666666"/>
          <w:sz w:val="17"/>
          <w:szCs w:val="17"/>
        </w:rPr>
        <w:t>for lingering questions and comments</w:t>
      </w:r>
    </w:p>
    <w:p w14:paraId="4834CDCF" w14:textId="2D4047DB" w:rsidR="008B68EA" w:rsidRPr="008B68EA" w:rsidRDefault="008B68EA" w:rsidP="008B68EA">
      <w:pPr>
        <w:shd w:val="clear" w:color="auto" w:fill="F6F7F6"/>
        <w:spacing w:after="75" w:line="240" w:lineRule="auto"/>
        <w:rPr>
          <w:rFonts w:ascii="Helvetica" w:eastAsia="Times New Roman" w:hAnsi="Helvetica" w:cs="Helvetica"/>
          <w:color w:val="FFFFFF"/>
          <w:sz w:val="20"/>
          <w:szCs w:val="20"/>
        </w:rPr>
      </w:pP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object w:dxaOrig="1440" w:dyaOrig="1440" w14:anchorId="47CA6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9.85pt;height:16.55pt" o:ole="">
            <v:imagedata r:id="rId10" o:title=""/>
          </v:shape>
          <w:control r:id="rId11" w:name="DefaultOcxName" w:shapeid="_x0000_i1056"/>
        </w:object>
      </w: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t>Resolved </w:t>
      </w: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object w:dxaOrig="1440" w:dyaOrig="1440" w14:anchorId="3C27A8D5">
          <v:shape id="_x0000_i1055" type="#_x0000_t75" style="width:19.85pt;height:16.55pt" o:ole="">
            <v:imagedata r:id="rId12" o:title=""/>
          </v:shape>
          <w:control r:id="rId13" w:name="DefaultOcxName1" w:shapeid="_x0000_i1055"/>
        </w:object>
      </w: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t>Unresolved</w:t>
      </w:r>
    </w:p>
    <w:p w14:paraId="2CC84E00" w14:textId="0B838369" w:rsidR="008B68EA" w:rsidRPr="008B68EA" w:rsidRDefault="008B68EA" w:rsidP="008B68EA">
      <w:pPr>
        <w:shd w:val="clear" w:color="auto" w:fill="F6F7F6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5884B6F7" wp14:editId="00E926D6">
            <wp:extent cx="322580" cy="322580"/>
            <wp:effectExtent l="0" t="0" r="1270" b="1270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1AA3" w14:textId="77777777" w:rsidR="008B68EA" w:rsidRPr="008B68EA" w:rsidRDefault="008B68EA" w:rsidP="008B68EA">
      <w:pPr>
        <w:shd w:val="clear" w:color="auto" w:fill="F6F7F6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10BBA161" w14:textId="77777777" w:rsidR="008B68EA" w:rsidRPr="008B68EA" w:rsidRDefault="008B68EA" w:rsidP="008B68EA">
      <w:pPr>
        <w:shd w:val="clear" w:color="auto" w:fill="F6F7F6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Emily Zeng</w:t>
      </w:r>
    </w:p>
    <w:p w14:paraId="092AC8A1" w14:textId="77777777" w:rsidR="008B68EA" w:rsidRPr="008B68EA" w:rsidRDefault="008B68EA" w:rsidP="008B68EA">
      <w:pPr>
        <w:shd w:val="clear" w:color="auto" w:fill="F6F7F6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15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 xml:space="preserve">2 hours </w:t>
        </w:r>
        <w:proofErr w:type="gramStart"/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ago</w:t>
        </w:r>
        <w:proofErr w:type="gramEnd"/>
      </w:hyperlink>
    </w:p>
    <w:p w14:paraId="495F796B" w14:textId="77777777" w:rsidR="008B68EA" w:rsidRPr="008B68EA" w:rsidRDefault="008B68EA" w:rsidP="008B68EA">
      <w:pPr>
        <w:shd w:val="clear" w:color="auto" w:fill="F6F7F6"/>
        <w:spacing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i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think the issue has been solved! basically, when creating the model with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glm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, it should look like </w:t>
      </w:r>
      <w:proofErr w:type="spellStart"/>
      <w:proofErr w:type="gram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glm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gram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y ~ x + x2 +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etc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, fam = binomial, data = data) instead of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glm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(y ~., data = data). </w:t>
      </w:r>
    </w:p>
    <w:p w14:paraId="6EC1C8CC" w14:textId="77777777" w:rsidR="008B68EA" w:rsidRPr="008B68EA" w:rsidRDefault="008B68EA" w:rsidP="008B68EA">
      <w:pPr>
        <w:shd w:val="clear" w:color="auto" w:fill="F6F7F6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16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helpful!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1B412C87" w14:textId="3A38F562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766BF56C" wp14:editId="2C14EF9C">
            <wp:extent cx="322580" cy="322580"/>
            <wp:effectExtent l="0" t="0" r="1270" b="127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F89B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332F29AD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Brian Junker</w:t>
      </w:r>
    </w:p>
    <w:p w14:paraId="335EA3BF" w14:textId="77777777" w:rsidR="008B68EA" w:rsidRPr="008B68EA" w:rsidRDefault="008B68EA" w:rsidP="008B68EA">
      <w:pPr>
        <w:shd w:val="clear" w:color="auto" w:fill="EEEEEE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17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 xml:space="preserve">2 hours </w:t>
        </w:r>
        <w:proofErr w:type="gramStart"/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ago</w:t>
        </w:r>
        <w:proofErr w:type="gramEnd"/>
      </w:hyperlink>
    </w:p>
    <w:p w14:paraId="50BC9E51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Thanks for the update!</w:t>
      </w:r>
    </w:p>
    <w:p w14:paraId="6F1271A6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Yes, you do have to provide the family for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glm’s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14:paraId="319EE08C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If anyone else has questions about this, let me know.</w:t>
      </w:r>
    </w:p>
    <w:p w14:paraId="37191C6C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best,</w:t>
      </w:r>
    </w:p>
    <w:p w14:paraId="59643299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-BJ</w:t>
      </w:r>
    </w:p>
    <w:p w14:paraId="73F60FD7" w14:textId="77777777" w:rsidR="008B68EA" w:rsidRPr="008B68EA" w:rsidRDefault="008B68EA" w:rsidP="008B68EA">
      <w:pPr>
        <w:shd w:val="clear" w:color="auto" w:fill="EEEEEE"/>
        <w:spacing w:after="105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18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good comment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41CA9966" w14:textId="77777777" w:rsidR="008B68EA" w:rsidRPr="008B68EA" w:rsidRDefault="008B68EA" w:rsidP="008B68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BBBBBB"/>
          <w:sz w:val="20"/>
          <w:szCs w:val="20"/>
        </w:rPr>
      </w:pPr>
      <w:r w:rsidRPr="008B68EA">
        <w:rPr>
          <w:rFonts w:ascii="Helvetica" w:eastAsia="Times New Roman" w:hAnsi="Helvetica" w:cs="Helvetica"/>
          <w:color w:val="BBBBBB"/>
          <w:sz w:val="20"/>
          <w:szCs w:val="20"/>
        </w:rPr>
        <w:t xml:space="preserve">Reply to this </w:t>
      </w:r>
      <w:proofErr w:type="spellStart"/>
      <w:r w:rsidRPr="008B68EA">
        <w:rPr>
          <w:rFonts w:ascii="Helvetica" w:eastAsia="Times New Roman" w:hAnsi="Helvetica" w:cs="Helvetica"/>
          <w:color w:val="BBBBBB"/>
          <w:sz w:val="20"/>
          <w:szCs w:val="20"/>
        </w:rPr>
        <w:t>followup</w:t>
      </w:r>
      <w:proofErr w:type="spellEnd"/>
      <w:r w:rsidRPr="008B68EA">
        <w:rPr>
          <w:rFonts w:ascii="Helvetica" w:eastAsia="Times New Roman" w:hAnsi="Helvetica" w:cs="Helvetica"/>
          <w:color w:val="BBBBBB"/>
          <w:sz w:val="20"/>
          <w:szCs w:val="20"/>
        </w:rPr>
        <w:t xml:space="preserve"> discussion</w:t>
      </w:r>
    </w:p>
    <w:p w14:paraId="146BC648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19" w:history="1">
        <w:r w:rsidRPr="008B68EA">
          <w:rPr>
            <w:rFonts w:ascii="Helvetica" w:eastAsia="Times New Roman" w:hAnsi="Helvetica" w:cs="Helvetica"/>
            <w:color w:val="999999"/>
            <w:sz w:val="17"/>
            <w:szCs w:val="17"/>
          </w:rPr>
          <w:t>Actions </w:t>
        </w:r>
      </w:hyperlink>
    </w:p>
    <w:p w14:paraId="05A28509" w14:textId="77F1665B" w:rsidR="008B68EA" w:rsidRPr="008B68EA" w:rsidRDefault="008B68EA" w:rsidP="008B68EA">
      <w:pPr>
        <w:shd w:val="clear" w:color="auto" w:fill="F6F7F6"/>
        <w:spacing w:after="75" w:line="240" w:lineRule="auto"/>
        <w:rPr>
          <w:rFonts w:ascii="Helvetica" w:eastAsia="Times New Roman" w:hAnsi="Helvetica" w:cs="Helvetica"/>
          <w:color w:val="FFFFFF"/>
          <w:sz w:val="20"/>
          <w:szCs w:val="20"/>
        </w:rPr>
      </w:pP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object w:dxaOrig="1440" w:dyaOrig="1440" w14:anchorId="26B32C51">
          <v:shape id="_x0000_i1054" type="#_x0000_t75" style="width:19.85pt;height:16.55pt" o:ole="">
            <v:imagedata r:id="rId10" o:title=""/>
          </v:shape>
          <w:control r:id="rId20" w:name="DefaultOcxName2" w:shapeid="_x0000_i1054"/>
        </w:object>
      </w: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t>Resolved </w:t>
      </w: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object w:dxaOrig="1440" w:dyaOrig="1440" w14:anchorId="42B7F179">
          <v:shape id="_x0000_i1053" type="#_x0000_t75" style="width:19.85pt;height:16.55pt" o:ole="">
            <v:imagedata r:id="rId10" o:title=""/>
          </v:shape>
          <w:control r:id="rId21" w:name="DefaultOcxName3" w:shapeid="_x0000_i1053"/>
        </w:object>
      </w:r>
      <w:r w:rsidRPr="008B68EA">
        <w:rPr>
          <w:rFonts w:ascii="Helvetica" w:eastAsia="Times New Roman" w:hAnsi="Helvetica" w:cs="Helvetica"/>
          <w:color w:val="FFFFFF"/>
          <w:sz w:val="20"/>
          <w:szCs w:val="20"/>
        </w:rPr>
        <w:t>Unresolved</w:t>
      </w:r>
    </w:p>
    <w:p w14:paraId="46D66BAF" w14:textId="77777777" w:rsidR="008B68EA" w:rsidRPr="008B68EA" w:rsidRDefault="008B68EA" w:rsidP="008B68EA">
      <w:pPr>
        <w:shd w:val="clear" w:color="auto" w:fill="F6F7F6"/>
        <w:spacing w:after="0" w:line="240" w:lineRule="auto"/>
        <w:rPr>
          <w:rFonts w:ascii="Helvetica" w:eastAsia="Times New Roman" w:hAnsi="Helvetica" w:cs="Helvetica"/>
          <w:b/>
          <w:bCs/>
          <w:color w:val="484A4C"/>
          <w:sz w:val="18"/>
          <w:szCs w:val="18"/>
        </w:rPr>
      </w:pPr>
      <w:r w:rsidRPr="008B68EA">
        <w:rPr>
          <w:rFonts w:ascii="Helvetica" w:eastAsia="Times New Roman" w:hAnsi="Helvetica" w:cs="Helvetica"/>
          <w:b/>
          <w:bCs/>
          <w:color w:val="484A4C"/>
          <w:sz w:val="18"/>
          <w:szCs w:val="18"/>
        </w:rPr>
        <w:t>@46_f2</w:t>
      </w:r>
    </w:p>
    <w:p w14:paraId="2AEDE201" w14:textId="3CF70773" w:rsidR="008B68EA" w:rsidRPr="008B68EA" w:rsidRDefault="008B68EA" w:rsidP="008B68EA">
      <w:pPr>
        <w:shd w:val="clear" w:color="auto" w:fill="F6F7F6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25B784D4" wp14:editId="608DDA28">
            <wp:extent cx="322580" cy="322580"/>
            <wp:effectExtent l="0" t="0" r="1270" b="127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41A82" w14:textId="77777777" w:rsidR="008B68EA" w:rsidRPr="008B68EA" w:rsidRDefault="008B68EA" w:rsidP="008B68EA">
      <w:pPr>
        <w:shd w:val="clear" w:color="auto" w:fill="F6F7F6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4F798E0B" w14:textId="77777777" w:rsidR="008B68EA" w:rsidRPr="008B68EA" w:rsidRDefault="008B68EA" w:rsidP="008B68EA">
      <w:pPr>
        <w:shd w:val="clear" w:color="auto" w:fill="F6F7F6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Sifeng</w:t>
      </w:r>
      <w:proofErr w:type="spellEnd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Li</w:t>
      </w:r>
    </w:p>
    <w:p w14:paraId="054B2B45" w14:textId="77777777" w:rsidR="008B68EA" w:rsidRPr="008B68EA" w:rsidRDefault="008B68EA" w:rsidP="008B68EA">
      <w:pPr>
        <w:shd w:val="clear" w:color="auto" w:fill="F6F7F6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22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 xml:space="preserve">2 hours </w:t>
        </w:r>
        <w:proofErr w:type="gramStart"/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ago</w:t>
        </w:r>
        <w:proofErr w:type="gramEnd"/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Hi I guess I still have problem after I added the family for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glm’s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for model in part c, and the error is still out of vertex space!</w:t>
      </w:r>
    </w:p>
    <w:p w14:paraId="2FC7B66E" w14:textId="77777777" w:rsidR="008B68EA" w:rsidRPr="008B68EA" w:rsidRDefault="008B68EA" w:rsidP="008B68EA">
      <w:pPr>
        <w:shd w:val="clear" w:color="auto" w:fill="F6F7F6"/>
        <w:spacing w:after="0" w:line="240" w:lineRule="auto"/>
        <w:rPr>
          <w:rFonts w:ascii="Times New Roman" w:eastAsia="Times New Roman" w:hAnsi="Times New Roman" w:cs="Times New Roman"/>
          <w:color w:val="484A4C"/>
          <w:sz w:val="24"/>
          <w:szCs w:val="24"/>
        </w:rPr>
      </w:pPr>
      <w:hyperlink r:id="rId23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helpful!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1BAE74ED" w14:textId="78CCA88B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0C6F72A4" wp14:editId="3DCCE727">
            <wp:extent cx="322580" cy="322580"/>
            <wp:effectExtent l="0" t="0" r="1270" b="127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6F35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3A5F0631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Brian Junker</w:t>
      </w:r>
    </w:p>
    <w:p w14:paraId="6A7D59A5" w14:textId="77777777" w:rsidR="008B68EA" w:rsidRPr="008B68EA" w:rsidRDefault="008B68EA" w:rsidP="008B68EA">
      <w:pPr>
        <w:shd w:val="clear" w:color="auto" w:fill="EEEEEE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24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 xml:space="preserve">2 hours </w:t>
        </w:r>
        <w:proofErr w:type="gramStart"/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ago</w:t>
        </w:r>
        <w:proofErr w:type="gramEnd"/>
      </w:hyperlink>
    </w:p>
    <w:p w14:paraId="65E4F298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OK, can you paste your code (reading the data, fitting the model, and running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mmplot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) into a reply here so I can </w:t>
      </w:r>
      <w:proofErr w:type="gram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take a look</w:t>
      </w:r>
      <w:proofErr w:type="gram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at it?</w:t>
      </w:r>
    </w:p>
    <w:p w14:paraId="1B3BA164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thanks</w:t>
      </w:r>
    </w:p>
    <w:p w14:paraId="59AB2995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-BJ</w:t>
      </w:r>
    </w:p>
    <w:p w14:paraId="16671212" w14:textId="77777777" w:rsidR="008B68EA" w:rsidRPr="008B68EA" w:rsidRDefault="008B68EA" w:rsidP="008B68EA">
      <w:pPr>
        <w:shd w:val="clear" w:color="auto" w:fill="EEEEEE"/>
        <w:spacing w:after="105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25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good comment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0B2D0752" w14:textId="0712798A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2A8DA4D8" wp14:editId="682C5053">
            <wp:extent cx="322580" cy="322580"/>
            <wp:effectExtent l="0" t="0" r="1270" b="127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92E7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67D69802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Zixuan</w:t>
      </w:r>
      <w:proofErr w:type="spellEnd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Jin</w:t>
      </w:r>
      <w:proofErr w:type="spellEnd"/>
    </w:p>
    <w:p w14:paraId="2E927ABD" w14:textId="77777777" w:rsidR="008B68EA" w:rsidRPr="008B68EA" w:rsidRDefault="008B68EA" w:rsidP="008B68EA">
      <w:pPr>
        <w:shd w:val="clear" w:color="auto" w:fill="EEEEEE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26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 xml:space="preserve">1 hour </w:t>
        </w:r>
        <w:proofErr w:type="gramStart"/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ago</w:t>
        </w:r>
        <w:proofErr w:type="gramEnd"/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</w:p>
    <w:p w14:paraId="447B81B9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nes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&lt;-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read.dta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("nes5200_processed_voters_realideo.dta")</w:t>
      </w:r>
    </w:p>
    <w:p w14:paraId="512C609C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nes_1976 &lt;-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nes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filter(year == 1976)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nes_1976$rep_pres_intent &lt;- </w:t>
      </w:r>
      <w:proofErr w:type="spellStart"/>
      <w:proofErr w:type="gram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as.factor</w:t>
      </w:r>
      <w:proofErr w:type="spellEnd"/>
      <w:proofErr w:type="gram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(nes_1976$rep_pres_intent)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myvars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&lt;- c("ideo7", "black", "female", "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rep_pres_intent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", "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presapprov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", "age",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          "educ1", "urban", "income", "union", "perfin1")</w:t>
      </w:r>
    </w:p>
    <w:p w14:paraId="2E8328AC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newdata &lt;- nes_1976[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myvars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]</w:t>
      </w:r>
    </w:p>
    <w:p w14:paraId="78BC2CD1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data.num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&lt;- newdata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mutate(ideo7=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(ideo7))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mutate(black=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(black))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mutate(female=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(female))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presapprov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presapprov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mutate(educ1=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(educ1))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mutate(urban=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(urban))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mutate(income=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(income))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mutate(union=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(union)) %&gt;%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  mutate(perfin1=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as.numeric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(perfin1))</w:t>
      </w:r>
    </w:p>
    <w:p w14:paraId="66104210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lm2 &lt;- </w:t>
      </w:r>
      <w:proofErr w:type="spellStart"/>
      <w:proofErr w:type="gram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glm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spellStart"/>
      <w:proofErr w:type="gram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rep_pres_intent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~., data =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data.num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, family = binomial)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br/>
        <w:t>summary(lm2)</w:t>
      </w:r>
    </w:p>
    <w:p w14:paraId="18C34EA2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mmplot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(lm2)</w:t>
      </w:r>
    </w:p>
    <w:p w14:paraId="17AC6922" w14:textId="77777777" w:rsidR="008B68EA" w:rsidRPr="008B68EA" w:rsidRDefault="008B68EA" w:rsidP="008B68EA">
      <w:pPr>
        <w:shd w:val="clear" w:color="auto" w:fill="EEEEEE"/>
        <w:spacing w:after="105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27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helpful!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4C49ED61" w14:textId="6F9D490F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16F9ACD7" wp14:editId="2A573BC9">
            <wp:extent cx="322580" cy="322580"/>
            <wp:effectExtent l="0" t="0" r="1270" b="127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48CA3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5434205B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Brian Junker</w:t>
      </w:r>
    </w:p>
    <w:p w14:paraId="6ECA2669" w14:textId="77777777" w:rsidR="008B68EA" w:rsidRPr="008B68EA" w:rsidRDefault="008B68EA" w:rsidP="008B68EA">
      <w:pPr>
        <w:shd w:val="clear" w:color="auto" w:fill="EEEEEE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28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 xml:space="preserve">56 minutes </w:t>
        </w:r>
        <w:proofErr w:type="gramStart"/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ago</w:t>
        </w:r>
        <w:proofErr w:type="gramEnd"/>
      </w:hyperlink>
    </w:p>
    <w:p w14:paraId="5C3084CD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Thanks. I can reproduce the error; I will try to get a fix or workaround out soon.</w:t>
      </w:r>
    </w:p>
    <w:p w14:paraId="4C6393A6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-BJ</w:t>
      </w:r>
    </w:p>
    <w:p w14:paraId="232425B7" w14:textId="77777777" w:rsidR="008B68EA" w:rsidRPr="008B68EA" w:rsidRDefault="008B68EA" w:rsidP="008B68EA">
      <w:pPr>
        <w:shd w:val="clear" w:color="auto" w:fill="EEEEEE"/>
        <w:spacing w:after="105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29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good comment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3CC7B23A" w14:textId="6B62E05F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03687AB1" wp14:editId="14A07987">
            <wp:extent cx="322580" cy="322580"/>
            <wp:effectExtent l="0" t="0" r="1270" b="127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1F41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1674E5B2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Zixuan</w:t>
      </w:r>
      <w:proofErr w:type="spellEnd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Jin</w:t>
      </w:r>
      <w:proofErr w:type="spellEnd"/>
    </w:p>
    <w:p w14:paraId="1D9C926A" w14:textId="77777777" w:rsidR="008B68EA" w:rsidRPr="008B68EA" w:rsidRDefault="008B68EA" w:rsidP="008B68EA">
      <w:pPr>
        <w:shd w:val="clear" w:color="auto" w:fill="EEEEEE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30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 xml:space="preserve">55 minutes </w:t>
        </w:r>
        <w:proofErr w:type="gramStart"/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ago</w:t>
        </w:r>
        <w:proofErr w:type="gramEnd"/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</w:p>
    <w:p w14:paraId="1AA9C18E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Thank you so much!</w:t>
      </w:r>
    </w:p>
    <w:p w14:paraId="7D731E47" w14:textId="77777777" w:rsidR="008B68EA" w:rsidRPr="008B68EA" w:rsidRDefault="008B68EA" w:rsidP="008B68EA">
      <w:pPr>
        <w:shd w:val="clear" w:color="auto" w:fill="EEEEEE"/>
        <w:spacing w:after="105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31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helpful!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445D84C0" w14:textId="4B626290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5A378FD2" wp14:editId="4B0CF6BC">
            <wp:extent cx="322580" cy="322580"/>
            <wp:effectExtent l="0" t="0" r="1270" b="127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966F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5B2A149D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Brian Junker</w:t>
      </w:r>
    </w:p>
    <w:p w14:paraId="7865A146" w14:textId="77777777" w:rsidR="008B68EA" w:rsidRPr="008B68EA" w:rsidRDefault="008B68EA" w:rsidP="008B68EA">
      <w:pPr>
        <w:shd w:val="clear" w:color="auto" w:fill="EEEEEE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32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Just now</w:t>
        </w:r>
      </w:hyperlink>
    </w:p>
    <w:p w14:paraId="6DE8FD41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Short answer:</w:t>
      </w:r>
    </w:p>
    <w:p w14:paraId="1E488626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Try</w:t>
      </w:r>
    </w:p>
    <w:p w14:paraId="5F4F2A0F" w14:textId="77777777" w:rsidR="008B68EA" w:rsidRPr="008B68EA" w:rsidRDefault="008B68EA" w:rsidP="008B68E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mmplot</w:t>
      </w:r>
      <w:proofErr w:type="spell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(lm</w:t>
      </w:r>
      <w:proofErr w:type="gramStart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2,locfit</w:t>
      </w:r>
      <w:proofErr w:type="gram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.control=list(</w:t>
      </w:r>
      <w:proofErr w:type="spellStart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nn</w:t>
      </w:r>
      <w:proofErr w:type="spell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=1))</w:t>
      </w:r>
    </w:p>
    <w:p w14:paraId="7B0D5B82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Long answer:</w:t>
      </w:r>
    </w:p>
    <w:p w14:paraId="4A7C972B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mmplot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uses the function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locfit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from </w:t>
      </w:r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library(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locfit</w:t>
      </w:r>
      <w:proofErr w:type="spellEnd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)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 to fit smooth nonparametric regression functions to (a) the raw data and (b) the predictions from the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glm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model.</w:t>
      </w:r>
    </w:p>
    <w:p w14:paraId="28C019B9" w14:textId="77777777" w:rsidR="008B68EA" w:rsidRPr="008B68EA" w:rsidRDefault="008B68EA" w:rsidP="008B68E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help(</w:t>
      </w:r>
      <w:proofErr w:type="spellStart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mmplot</w:t>
      </w:r>
      <w:proofErr w:type="spell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)</w:t>
      </w:r>
    </w:p>
    <w:p w14:paraId="6CA7A486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led me to the parameter </w:t>
      </w:r>
      <w:proofErr w:type="spellStart"/>
      <w:proofErr w:type="gram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locfit.control</w:t>
      </w:r>
      <w:proofErr w:type="spellEnd"/>
      <w:proofErr w:type="gram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through which you can pass a list of parameters to the underlying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locfit.raw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 function (that actually does the calculations), to adjust the smoothness of the fit. </w:t>
      </w:r>
      <w:proofErr w:type="gram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Generally speaking,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locfit.raw</w:t>
      </w:r>
      <w:proofErr w:type="spellEnd"/>
      <w:proofErr w:type="gram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 requires more memory for less smooth fits (which is what I would expect for a local polynomial spline model, for example), and less memory for more smooth fits. The thing that caused the error was that the default “smoothness” for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locfit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required too much memory for some of the variables in the marginal model plot.</w:t>
      </w:r>
    </w:p>
    <w:p w14:paraId="765F8C1B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help(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locfit.raw</w:t>
      </w:r>
      <w:proofErr w:type="spellEnd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)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gave me some parameters I could tweak to adjust the smoothing, but it also led me to the function </w:t>
      </w:r>
      <w:proofErr w:type="spellStart"/>
      <w:proofErr w:type="gram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lp</w:t>
      </w:r>
      <w:proofErr w:type="spellEnd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(</w:t>
      </w:r>
      <w:proofErr w:type="gramEnd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)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, and </w:t>
      </w:r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help(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lp</w:t>
      </w:r>
      <w:proofErr w:type="spellEnd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)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led me to some more. Some key parameters that affect smoothing and memory use are:</w:t>
      </w:r>
    </w:p>
    <w:p w14:paraId="4A8EE982" w14:textId="77777777" w:rsidR="008B68EA" w:rsidRPr="008B68EA" w:rsidRDefault="008B68EA" w:rsidP="008B68E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lastRenderedPageBreak/>
        <w:t>maxk</w:t>
      </w:r>
      <w:proofErr w:type="spell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 xml:space="preserve">  --</w:t>
      </w:r>
      <w:proofErr w:type="gram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 xml:space="preserve"> seems to reserve maximum memory available for the fit</w:t>
      </w:r>
    </w:p>
    <w:p w14:paraId="67A10A3F" w14:textId="77777777" w:rsidR="008B68EA" w:rsidRPr="008B68EA" w:rsidRDefault="008B68EA" w:rsidP="008B68E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 xml:space="preserve"> h    -- a "bandwidth" parameter: larger h --&gt; smoother fit</w:t>
      </w:r>
    </w:p>
    <w:p w14:paraId="281313EA" w14:textId="77777777" w:rsidR="008B68EA" w:rsidRPr="008B68EA" w:rsidRDefault="008B68EA" w:rsidP="008B68E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nn</w:t>
      </w:r>
      <w:proofErr w:type="spell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 xml:space="preserve">   -- a "nearest neighbor" parameter: larger </w:t>
      </w:r>
      <w:proofErr w:type="spellStart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>nn</w:t>
      </w:r>
      <w:proofErr w:type="spellEnd"/>
      <w:r w:rsidRPr="008B68EA">
        <w:rPr>
          <w:rFonts w:ascii="Consolas" w:eastAsia="Times New Roman" w:hAnsi="Consolas" w:cs="Courier New"/>
          <w:color w:val="333333"/>
          <w:sz w:val="20"/>
          <w:szCs w:val="20"/>
        </w:rPr>
        <w:t xml:space="preserve"> --&gt; smoother fit</w:t>
      </w:r>
    </w:p>
    <w:p w14:paraId="7EEFC99A" w14:textId="77777777" w:rsidR="008B68EA" w:rsidRPr="008B68EA" w:rsidRDefault="008B68EA" w:rsidP="008B68EA">
      <w:pPr>
        <w:numPr>
          <w:ilvl w:val="0"/>
          <w:numId w:val="1"/>
        </w:numPr>
        <w:shd w:val="clear" w:color="auto" w:fill="EEEEEE"/>
        <w:spacing w:after="300" w:line="240" w:lineRule="auto"/>
        <w:ind w:left="25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The default value for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maxk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is 100, but I could not fix the memory problem by increasing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maxk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, even to 1000.</w:t>
      </w:r>
    </w:p>
    <w:p w14:paraId="501611BB" w14:textId="77777777" w:rsidR="008B68EA" w:rsidRPr="008B68EA" w:rsidRDefault="008B68EA" w:rsidP="008B68EA">
      <w:pPr>
        <w:numPr>
          <w:ilvl w:val="0"/>
          <w:numId w:val="1"/>
        </w:numPr>
        <w:shd w:val="clear" w:color="auto" w:fill="EEEEEE"/>
        <w:spacing w:after="300" w:line="240" w:lineRule="auto"/>
        <w:ind w:left="25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The default value for </w:t>
      </w:r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h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is 0, but I could not get the right tradeoff between blowing out the memory and having too smooth a fit by increasing </w:t>
      </w:r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h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(note: if you set </w:t>
      </w:r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h='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aic</w:t>
      </w:r>
      <w:proofErr w:type="spellEnd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'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, then </w:t>
      </w:r>
      <w:proofErr w:type="spell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locfit.raw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will choose h by minimizing AIC, but the </w:t>
      </w:r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h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you get is around 14, which makes nonparametric regressions that just look too smooth to my eye).</w:t>
      </w:r>
    </w:p>
    <w:p w14:paraId="79B30547" w14:textId="77777777" w:rsidR="008B68EA" w:rsidRPr="008B68EA" w:rsidRDefault="008B68EA" w:rsidP="008B68EA">
      <w:pPr>
        <w:numPr>
          <w:ilvl w:val="0"/>
          <w:numId w:val="1"/>
        </w:numPr>
        <w:shd w:val="clear" w:color="auto" w:fill="EEEEEE"/>
        <w:spacing w:after="300" w:line="240" w:lineRule="auto"/>
        <w:ind w:left="25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The default value for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nn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 is 0.7 (whatever that means!) and by trial and error with some values larger than 1 (both a little larger and a lot larger) and some values between 0 and 1, I found what seems like a reasonable tradeoff between good memory usage and not too much smoothness at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nn</w:t>
      </w:r>
      <w:proofErr w:type="spellEnd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=1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14:paraId="63DE6688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Finally, for this part of the problem it’s not strictly necessary to use the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mmplot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 function, but the results are </w:t>
      </w:r>
      <w:proofErr w:type="gramStart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interesting ,</w:t>
      </w:r>
      <w:proofErr w:type="gram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 xml:space="preserve"> and so it turned out to be a good idea to try (despite the difficulty of figuring out how to tweak the function).</w:t>
      </w:r>
    </w:p>
    <w:p w14:paraId="6610656B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hope this helps,</w:t>
      </w:r>
    </w:p>
    <w:p w14:paraId="1E0F96EF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-BJ</w:t>
      </w:r>
    </w:p>
    <w:p w14:paraId="571E193A" w14:textId="77777777" w:rsidR="008B68EA" w:rsidRPr="008B68EA" w:rsidRDefault="008B68EA" w:rsidP="008B68EA">
      <w:pPr>
        <w:shd w:val="clear" w:color="auto" w:fill="EEEEEE"/>
        <w:spacing w:after="105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33" w:history="1">
        <w:r w:rsidRPr="008B68EA">
          <w:rPr>
            <w:rFonts w:ascii="Helvetica" w:eastAsia="Times New Roman" w:hAnsi="Helvetica" w:cs="Helvetica"/>
            <w:color w:val="3C7CC0"/>
            <w:sz w:val="17"/>
            <w:szCs w:val="17"/>
          </w:rPr>
          <w:t>good comment</w:t>
        </w:r>
      </w:hyperlink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93ABC6"/>
          <w:sz w:val="17"/>
          <w:szCs w:val="17"/>
        </w:rPr>
        <w:t>0</w:t>
      </w:r>
    </w:p>
    <w:p w14:paraId="38BAAE12" w14:textId="77777777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hyperlink r:id="rId34" w:history="1">
        <w:r w:rsidRPr="008B68EA">
          <w:rPr>
            <w:rFonts w:ascii="Helvetica" w:eastAsia="Times New Roman" w:hAnsi="Helvetica" w:cs="Helvetica"/>
            <w:color w:val="999999"/>
            <w:sz w:val="17"/>
            <w:szCs w:val="17"/>
          </w:rPr>
          <w:t>Actions </w:t>
        </w:r>
      </w:hyperlink>
    </w:p>
    <w:p w14:paraId="6CB4C6DF" w14:textId="1DF112BB" w:rsidR="008B68EA" w:rsidRPr="008B68EA" w:rsidRDefault="008B68EA" w:rsidP="008B68E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484A4C"/>
          <w:sz w:val="20"/>
          <w:szCs w:val="20"/>
        </w:rPr>
      </w:pPr>
      <w:r w:rsidRPr="008B68EA">
        <w:rPr>
          <w:rFonts w:ascii="Helvetica" w:eastAsia="Times New Roman" w:hAnsi="Helvetica" w:cs="Helvetica"/>
          <w:noProof/>
          <w:color w:val="484A4C"/>
          <w:sz w:val="20"/>
          <w:szCs w:val="20"/>
        </w:rPr>
        <w:drawing>
          <wp:inline distT="0" distB="0" distL="0" distR="0" wp14:anchorId="20955BFC" wp14:editId="485C7493">
            <wp:extent cx="322580" cy="322580"/>
            <wp:effectExtent l="0" t="0" r="1270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4D26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begin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instrText xml:space="preserve"> HYPERLINK "https://piazza.com/class/kt1x3afkm0yfp?cid=46" </w:instrText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separate"/>
      </w:r>
    </w:p>
    <w:p w14:paraId="6722999F" w14:textId="77777777" w:rsidR="008B68EA" w:rsidRPr="008B68EA" w:rsidRDefault="008B68EA" w:rsidP="008B68EA">
      <w:pPr>
        <w:shd w:val="clear" w:color="auto" w:fill="EEEEEE"/>
        <w:spacing w:after="0" w:line="240" w:lineRule="auto"/>
        <w:ind w:right="195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Brian Junker</w:t>
      </w:r>
    </w:p>
    <w:p w14:paraId="356C5B7A" w14:textId="77777777" w:rsidR="008B68EA" w:rsidRPr="008B68EA" w:rsidRDefault="008B68EA" w:rsidP="008B68EA">
      <w:pPr>
        <w:shd w:val="clear" w:color="auto" w:fill="EEEEEE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fldChar w:fldCharType="end"/>
      </w:r>
      <w:r w:rsidRPr="008B68EA">
        <w:rPr>
          <w:rFonts w:ascii="Helvetica" w:eastAsia="Times New Roman" w:hAnsi="Helvetica" w:cs="Helvetica"/>
          <w:color w:val="484A4C"/>
          <w:sz w:val="20"/>
          <w:szCs w:val="20"/>
        </w:rPr>
        <w:t> </w:t>
      </w:r>
      <w:hyperlink r:id="rId35" w:history="1">
        <w:r w:rsidRPr="008B68EA">
          <w:rPr>
            <w:rFonts w:ascii="Helvetica" w:eastAsia="Times New Roman" w:hAnsi="Helvetica" w:cs="Helvetica"/>
            <w:color w:val="908F8F"/>
            <w:sz w:val="17"/>
            <w:szCs w:val="17"/>
          </w:rPr>
          <w:t>Just now</w:t>
        </w:r>
      </w:hyperlink>
    </w:p>
    <w:p w14:paraId="18FE34AF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PS - I also ended up trying to find some papers that explain the theory behind </w:t>
      </w:r>
      <w:proofErr w:type="spellStart"/>
      <w:r w:rsidRPr="008B68EA">
        <w:rPr>
          <w:rFonts w:ascii="Consolas" w:eastAsia="Times New Roman" w:hAnsi="Consolas" w:cs="Courier New"/>
          <w:color w:val="DD1144"/>
          <w:sz w:val="18"/>
          <w:szCs w:val="18"/>
          <w:bdr w:val="single" w:sz="6" w:space="2" w:color="E1E1E8" w:frame="1"/>
          <w:shd w:val="clear" w:color="auto" w:fill="F7F7F9"/>
        </w:rPr>
        <w:t>locfit</w:t>
      </w:r>
      <w:proofErr w:type="spellEnd"/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. It turns out that there is a book,</w:t>
      </w:r>
    </w:p>
    <w:p w14:paraId="6B37DD7C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Loader, C. (2006). </w:t>
      </w:r>
      <w:r w:rsidRPr="008B68E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Local regression and likelihood</w:t>
      </w: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. Springer Science &amp; Business Media.</w:t>
      </w:r>
    </w:p>
    <w:p w14:paraId="5938DBED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as well as several papers and talks.</w:t>
      </w:r>
    </w:p>
    <w:p w14:paraId="7559F2EE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Dr. Catherine Loader has done some interesting and valuable work in nonparametric regression and density estimation, but also has an interesting life story: she started out as Clive Loader.</w:t>
      </w:r>
    </w:p>
    <w:p w14:paraId="16C97A84" w14:textId="77777777" w:rsidR="008B68EA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all best,</w:t>
      </w:r>
    </w:p>
    <w:p w14:paraId="267A8775" w14:textId="511033EA" w:rsidR="009C09FF" w:rsidRPr="008B68EA" w:rsidRDefault="008B68EA" w:rsidP="008B68EA">
      <w:pPr>
        <w:shd w:val="clear" w:color="auto" w:fill="EEEEEE"/>
        <w:spacing w:after="30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8B68EA">
        <w:rPr>
          <w:rFonts w:ascii="Helvetica" w:eastAsia="Times New Roman" w:hAnsi="Helvetica" w:cs="Helvetica"/>
          <w:color w:val="333333"/>
          <w:sz w:val="20"/>
          <w:szCs w:val="20"/>
        </w:rPr>
        <w:t>-BJ</w:t>
      </w:r>
    </w:p>
    <w:sectPr w:rsidR="009C09FF" w:rsidRPr="008B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B2D1D"/>
    <w:multiLevelType w:val="multilevel"/>
    <w:tmpl w:val="D1F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F8"/>
    <w:rsid w:val="008B68EA"/>
    <w:rsid w:val="009C09FF"/>
    <w:rsid w:val="00AA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C8A5"/>
  <w15:chartTrackingRefBased/>
  <w15:docId w15:val="{14C6CDB9-50DE-4405-AEA8-44CCBC1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8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unt">
    <w:name w:val="count"/>
    <w:basedOn w:val="DefaultParagraphFont"/>
    <w:rsid w:val="008B68EA"/>
  </w:style>
  <w:style w:type="character" w:styleId="Hyperlink">
    <w:name w:val="Hyperlink"/>
    <w:basedOn w:val="DefaultParagraphFont"/>
    <w:uiPriority w:val="99"/>
    <w:semiHidden/>
    <w:unhideWhenUsed/>
    <w:rsid w:val="008B68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ddot">
    <w:name w:val="middot"/>
    <w:basedOn w:val="DefaultParagraphFont"/>
    <w:rsid w:val="008B68EA"/>
  </w:style>
  <w:style w:type="character" w:customStyle="1" w:styleId="postactionsnumber">
    <w:name w:val="post_actions_number"/>
    <w:basedOn w:val="DefaultParagraphFont"/>
    <w:rsid w:val="008B68EA"/>
  </w:style>
  <w:style w:type="character" w:customStyle="1" w:styleId="actualtext">
    <w:name w:val="actual_text"/>
    <w:basedOn w:val="DefaultParagraphFont"/>
    <w:rsid w:val="008B68EA"/>
  </w:style>
  <w:style w:type="character" w:customStyle="1" w:styleId="number">
    <w:name w:val="number"/>
    <w:basedOn w:val="DefaultParagraphFont"/>
    <w:rsid w:val="008B68EA"/>
  </w:style>
  <w:style w:type="character" w:customStyle="1" w:styleId="actualreplytext">
    <w:name w:val="actual_reply_text"/>
    <w:basedOn w:val="DefaultParagraphFont"/>
    <w:rsid w:val="008B68E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8E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68E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68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2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AECEE"/>
                <w:right w:val="none" w:sz="0" w:space="0" w:color="auto"/>
              </w:divBdr>
              <w:divsChild>
                <w:div w:id="2622283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043">
                  <w:marLeft w:val="7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81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5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59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8" w:color="auto"/>
                <w:bottom w:val="single" w:sz="6" w:space="8" w:color="auto"/>
                <w:right w:val="single" w:sz="6" w:space="8" w:color="auto"/>
              </w:divBdr>
              <w:divsChild>
                <w:div w:id="8099027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628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AECEE"/>
                <w:right w:val="none" w:sz="0" w:space="0" w:color="auto"/>
              </w:divBdr>
              <w:divsChild>
                <w:div w:id="14254916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193">
                  <w:marLeft w:val="9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6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84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589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9652350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7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1099">
                          <w:marLeft w:val="60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5315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262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8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740925">
                          <w:marLeft w:val="600"/>
                          <w:marRight w:val="0"/>
                          <w:marTop w:val="75"/>
                          <w:marBottom w:val="0"/>
                          <w:divBdr>
                            <w:top w:val="single" w:sz="6" w:space="2" w:color="CCCCCC"/>
                            <w:left w:val="single" w:sz="6" w:space="5" w:color="CCCCCC"/>
                            <w:bottom w:val="single" w:sz="6" w:space="2" w:color="CCCCCC"/>
                            <w:right w:val="single" w:sz="6" w:space="5" w:color="CCCCCC"/>
                          </w:divBdr>
                        </w:div>
                      </w:divsChild>
                    </w:div>
                  </w:divsChild>
                </w:div>
                <w:div w:id="125006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7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DDDDD"/>
                        <w:left w:val="single" w:sz="6" w:space="2" w:color="DDDDDD"/>
                        <w:bottom w:val="single" w:sz="6" w:space="3" w:color="DDDDDD"/>
                        <w:right w:val="single" w:sz="6" w:space="2" w:color="DDDDDD"/>
                      </w:divBdr>
                    </w:div>
                    <w:div w:id="12060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2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68879">
                          <w:marLeft w:val="10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8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43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2714770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6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3226">
                          <w:marLeft w:val="60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009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89529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48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1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597404">
                          <w:marLeft w:val="60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75963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69473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6739">
                          <w:marLeft w:val="60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32839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242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0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1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89446">
                          <w:marLeft w:val="60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224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33325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3335">
                          <w:marLeft w:val="60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8609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7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1865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5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0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13936">
                          <w:marLeft w:val="600"/>
                          <w:marRight w:val="0"/>
                          <w:marTop w:val="4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DDDDDD"/>
                                <w:left w:val="single" w:sz="6" w:space="2" w:color="DDDDDD"/>
                                <w:bottom w:val="single" w:sz="6" w:space="3" w:color="DDDDDD"/>
                                <w:right w:val="single" w:sz="6" w:space="2" w:color="DDDDDD"/>
                              </w:divBdr>
                            </w:div>
                            <w:div w:id="4373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807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8002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piazza.com/class/kt1x3afkm0yfp?cid=46" TargetMode="External"/><Relationship Id="rId26" Type="http://schemas.openxmlformats.org/officeDocument/2006/relationships/hyperlink" Target="https://piazza.com/class/kt1x3afkm0yfp?cid=46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s://piazza.com/class/kt1x3afkm0yfp?cid=46" TargetMode="External"/><Relationship Id="rId7" Type="http://schemas.openxmlformats.org/officeDocument/2006/relationships/hyperlink" Target="https://piazza.com/class/kt1x3afkm0yfp?cid=46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s://piazza.com/class/kt1x3afkm0yfp?cid=46" TargetMode="External"/><Relationship Id="rId25" Type="http://schemas.openxmlformats.org/officeDocument/2006/relationships/hyperlink" Target="https://piazza.com/class/kt1x3afkm0yfp?cid=46" TargetMode="External"/><Relationship Id="rId33" Type="http://schemas.openxmlformats.org/officeDocument/2006/relationships/hyperlink" Target="https://piazza.com/class/kt1x3afkm0yfp?cid=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azza.com/class/kt1x3afkm0yfp?cid=46" TargetMode="External"/><Relationship Id="rId20" Type="http://schemas.openxmlformats.org/officeDocument/2006/relationships/control" Target="activeX/activeX3.xml"/><Relationship Id="rId29" Type="http://schemas.openxmlformats.org/officeDocument/2006/relationships/hyperlink" Target="https://piazza.com/class/kt1x3afkm0yfp?cid=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azza.com/class/kt1x3afkm0yfp?cid=46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piazza.com/class/kt1x3afkm0yfp?cid=46" TargetMode="External"/><Relationship Id="rId32" Type="http://schemas.openxmlformats.org/officeDocument/2006/relationships/hyperlink" Target="https://piazza.com/class/kt1x3afkm0yfp?cid=46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piazza.com/class/kt1x3afkm0yfp?cid=46" TargetMode="External"/><Relationship Id="rId23" Type="http://schemas.openxmlformats.org/officeDocument/2006/relationships/hyperlink" Target="https://piazza.com/class/kt1x3afkm0yfp?cid=46" TargetMode="External"/><Relationship Id="rId28" Type="http://schemas.openxmlformats.org/officeDocument/2006/relationships/hyperlink" Target="https://piazza.com/class/kt1x3afkm0yfp?cid=46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s://piazza.com/class/kt1x3afkm0yfp?cid=46" TargetMode="External"/><Relationship Id="rId31" Type="http://schemas.openxmlformats.org/officeDocument/2006/relationships/hyperlink" Target="https://piazza.com/class/kt1x3afkm0yfp?cid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azza.com/class/kt1x3afkm0yfp?cid=46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piazza.com/class/kt1x3afkm0yfp?cid=46" TargetMode="External"/><Relationship Id="rId27" Type="http://schemas.openxmlformats.org/officeDocument/2006/relationships/hyperlink" Target="https://piazza.com/class/kt1x3afkm0yfp?cid=46" TargetMode="External"/><Relationship Id="rId30" Type="http://schemas.openxmlformats.org/officeDocument/2006/relationships/hyperlink" Target="https://piazza.com/class/kt1x3afkm0yfp?cid=46" TargetMode="External"/><Relationship Id="rId35" Type="http://schemas.openxmlformats.org/officeDocument/2006/relationships/hyperlink" Target="https://piazza.com/class/kt1x3afkm0yfp?cid=46" TargetMode="External"/><Relationship Id="rId8" Type="http://schemas.openxmlformats.org/officeDocument/2006/relationships/hyperlink" Target="https://piazza.com/class/kt1x3afkm0yfp?cid=46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2021-10-28T00:26:00Z</dcterms:created>
  <dcterms:modified xsi:type="dcterms:W3CDTF">2021-10-28T00:27:00Z</dcterms:modified>
</cp:coreProperties>
</file>