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DEA" w:rsidRPr="001445E1" w:rsidRDefault="00046F39" w:rsidP="001445E1">
      <w:pPr>
        <w:jc w:val="center"/>
        <w:rPr>
          <w:b/>
          <w:sz w:val="48"/>
        </w:rPr>
      </w:pPr>
      <w:r w:rsidRPr="001445E1">
        <w:rPr>
          <w:b/>
          <w:sz w:val="48"/>
        </w:rPr>
        <w:t>ShinyTex Manual</w:t>
      </w:r>
    </w:p>
    <w:p w:rsidR="00662197" w:rsidRDefault="00662197" w:rsidP="001445E1">
      <w:pPr>
        <w:jc w:val="center"/>
        <w:rPr>
          <w:b/>
          <w:sz w:val="32"/>
        </w:rPr>
      </w:pPr>
    </w:p>
    <w:p w:rsidR="00662197" w:rsidRPr="001445E1" w:rsidRDefault="00DD3131" w:rsidP="001445E1">
      <w:pPr>
        <w:jc w:val="center"/>
        <w:rPr>
          <w:sz w:val="28"/>
        </w:rPr>
      </w:pPr>
      <w:r>
        <w:rPr>
          <w:sz w:val="28"/>
        </w:rPr>
        <w:t>Version 0_0.9</w:t>
      </w:r>
    </w:p>
    <w:p w:rsidR="00662197" w:rsidRPr="001445E1" w:rsidRDefault="00662197" w:rsidP="001445E1">
      <w:pPr>
        <w:jc w:val="center"/>
        <w:rPr>
          <w:sz w:val="28"/>
        </w:rPr>
      </w:pPr>
    </w:p>
    <w:p w:rsidR="00662197" w:rsidRPr="001445E1" w:rsidRDefault="00662197" w:rsidP="001445E1">
      <w:pPr>
        <w:jc w:val="center"/>
        <w:rPr>
          <w:sz w:val="28"/>
        </w:rPr>
      </w:pPr>
      <w:r w:rsidRPr="001445E1">
        <w:rPr>
          <w:sz w:val="28"/>
        </w:rPr>
        <w:t>Howard Seltman</w:t>
      </w:r>
    </w:p>
    <w:p w:rsidR="00662197" w:rsidRPr="001445E1" w:rsidRDefault="00662197" w:rsidP="001445E1">
      <w:pPr>
        <w:jc w:val="center"/>
        <w:rPr>
          <w:sz w:val="28"/>
        </w:rPr>
      </w:pPr>
    </w:p>
    <w:p w:rsidR="00662197" w:rsidRPr="001445E1" w:rsidRDefault="001B6203" w:rsidP="001445E1">
      <w:pPr>
        <w:jc w:val="center"/>
        <w:rPr>
          <w:sz w:val="28"/>
        </w:rPr>
      </w:pPr>
      <w:r>
        <w:rPr>
          <w:sz w:val="28"/>
        </w:rPr>
        <w:t xml:space="preserve">May </w:t>
      </w:r>
      <w:r w:rsidR="003810F4">
        <w:rPr>
          <w:sz w:val="28"/>
        </w:rPr>
        <w:t>12</w:t>
      </w:r>
      <w:r>
        <w:rPr>
          <w:sz w:val="28"/>
        </w:rPr>
        <w:t>, 2016</w:t>
      </w:r>
    </w:p>
    <w:p w:rsidR="00662197" w:rsidRDefault="00662197">
      <w:pPr>
        <w:rPr>
          <w:b/>
          <w:sz w:val="32"/>
        </w:rPr>
      </w:pPr>
      <w:r>
        <w:rPr>
          <w:b/>
          <w:sz w:val="32"/>
        </w:rPr>
        <w:br w:type="page"/>
      </w:r>
    </w:p>
    <w:sdt>
      <w:sdtPr>
        <w:rPr>
          <w:rFonts w:asciiTheme="minorHAnsi" w:eastAsiaTheme="minorEastAsia" w:hAnsiTheme="minorHAnsi" w:cstheme="minorBidi"/>
          <w:b w:val="0"/>
          <w:bCs w:val="0"/>
          <w:color w:val="auto"/>
          <w:sz w:val="24"/>
          <w:szCs w:val="24"/>
          <w:lang w:eastAsia="en-US"/>
        </w:rPr>
        <w:id w:val="-1482766592"/>
        <w:docPartObj>
          <w:docPartGallery w:val="Table of Contents"/>
          <w:docPartUnique/>
        </w:docPartObj>
      </w:sdtPr>
      <w:sdtEndPr>
        <w:rPr>
          <w:noProof/>
        </w:rPr>
      </w:sdtEndPr>
      <w:sdtContent>
        <w:p w:rsidR="008B47B2" w:rsidRDefault="008B47B2">
          <w:pPr>
            <w:pStyle w:val="TOCHeading"/>
          </w:pPr>
          <w:r>
            <w:t>Table of Contents</w:t>
          </w:r>
        </w:p>
        <w:p w:rsidR="00866E04" w:rsidRDefault="008B47B2">
          <w:pPr>
            <w:pStyle w:val="TOC1"/>
            <w:tabs>
              <w:tab w:val="right" w:leader="dot" w:pos="8630"/>
            </w:tabs>
            <w:rPr>
              <w:noProof/>
              <w:sz w:val="22"/>
              <w:szCs w:val="22"/>
            </w:rPr>
          </w:pPr>
          <w:r>
            <w:fldChar w:fldCharType="begin"/>
          </w:r>
          <w:r>
            <w:instrText xml:space="preserve"> TOC \o "1-3" \h \z \u </w:instrText>
          </w:r>
          <w:r>
            <w:fldChar w:fldCharType="separate"/>
          </w:r>
          <w:hyperlink w:anchor="_Toc451868966" w:history="1">
            <w:r w:rsidR="00866E04" w:rsidRPr="008F63E1">
              <w:rPr>
                <w:rStyle w:val="Hyperlink"/>
                <w:noProof/>
              </w:rPr>
              <w:t>Introduction</w:t>
            </w:r>
            <w:r w:rsidR="00866E04">
              <w:rPr>
                <w:noProof/>
                <w:webHidden/>
              </w:rPr>
              <w:tab/>
            </w:r>
            <w:r w:rsidR="00866E04">
              <w:rPr>
                <w:noProof/>
                <w:webHidden/>
              </w:rPr>
              <w:fldChar w:fldCharType="begin"/>
            </w:r>
            <w:r w:rsidR="00866E04">
              <w:rPr>
                <w:noProof/>
                <w:webHidden/>
              </w:rPr>
              <w:instrText xml:space="preserve"> PAGEREF _Toc451868966 \h </w:instrText>
            </w:r>
            <w:r w:rsidR="00866E04">
              <w:rPr>
                <w:noProof/>
                <w:webHidden/>
              </w:rPr>
            </w:r>
            <w:r w:rsidR="00866E04">
              <w:rPr>
                <w:noProof/>
                <w:webHidden/>
              </w:rPr>
              <w:fldChar w:fldCharType="separate"/>
            </w:r>
            <w:r w:rsidR="00A24629">
              <w:rPr>
                <w:noProof/>
                <w:webHidden/>
              </w:rPr>
              <w:t>3</w:t>
            </w:r>
            <w:r w:rsidR="00866E04">
              <w:rPr>
                <w:noProof/>
                <w:webHidden/>
              </w:rPr>
              <w:fldChar w:fldCharType="end"/>
            </w:r>
          </w:hyperlink>
        </w:p>
        <w:p w:rsidR="00866E04" w:rsidRDefault="00866E04">
          <w:pPr>
            <w:pStyle w:val="TOC1"/>
            <w:tabs>
              <w:tab w:val="right" w:leader="dot" w:pos="8630"/>
            </w:tabs>
            <w:rPr>
              <w:noProof/>
              <w:sz w:val="22"/>
              <w:szCs w:val="22"/>
            </w:rPr>
          </w:pPr>
          <w:hyperlink w:anchor="_Toc451868967" w:history="1">
            <w:r w:rsidRPr="008F63E1">
              <w:rPr>
                <w:rStyle w:val="Hyperlink"/>
                <w:noProof/>
              </w:rPr>
              <w:t>Quick Start</w:t>
            </w:r>
            <w:r>
              <w:rPr>
                <w:noProof/>
                <w:webHidden/>
              </w:rPr>
              <w:tab/>
            </w:r>
            <w:r>
              <w:rPr>
                <w:noProof/>
                <w:webHidden/>
              </w:rPr>
              <w:fldChar w:fldCharType="begin"/>
            </w:r>
            <w:r>
              <w:rPr>
                <w:noProof/>
                <w:webHidden/>
              </w:rPr>
              <w:instrText xml:space="preserve"> PAGEREF _Toc451868967 \h </w:instrText>
            </w:r>
            <w:r>
              <w:rPr>
                <w:noProof/>
                <w:webHidden/>
              </w:rPr>
            </w:r>
            <w:r>
              <w:rPr>
                <w:noProof/>
                <w:webHidden/>
              </w:rPr>
              <w:fldChar w:fldCharType="separate"/>
            </w:r>
            <w:r w:rsidR="00A24629">
              <w:rPr>
                <w:noProof/>
                <w:webHidden/>
              </w:rPr>
              <w:t>5</w:t>
            </w:r>
            <w:r>
              <w:rPr>
                <w:noProof/>
                <w:webHidden/>
              </w:rPr>
              <w:fldChar w:fldCharType="end"/>
            </w:r>
          </w:hyperlink>
        </w:p>
        <w:p w:rsidR="00866E04" w:rsidRDefault="00866E04">
          <w:pPr>
            <w:pStyle w:val="TOC2"/>
            <w:tabs>
              <w:tab w:val="right" w:leader="dot" w:pos="8630"/>
            </w:tabs>
            <w:rPr>
              <w:noProof/>
              <w:sz w:val="22"/>
              <w:szCs w:val="22"/>
            </w:rPr>
          </w:pPr>
          <w:hyperlink w:anchor="_Toc451868968" w:history="1">
            <w:r w:rsidRPr="008F63E1">
              <w:rPr>
                <w:rStyle w:val="Hyperlink"/>
                <w:noProof/>
              </w:rPr>
              <w:t>Conventions of this manual</w:t>
            </w:r>
            <w:r>
              <w:rPr>
                <w:noProof/>
                <w:webHidden/>
              </w:rPr>
              <w:tab/>
            </w:r>
            <w:r>
              <w:rPr>
                <w:noProof/>
                <w:webHidden/>
              </w:rPr>
              <w:fldChar w:fldCharType="begin"/>
            </w:r>
            <w:r>
              <w:rPr>
                <w:noProof/>
                <w:webHidden/>
              </w:rPr>
              <w:instrText xml:space="preserve"> PAGEREF _Toc451868968 \h </w:instrText>
            </w:r>
            <w:r>
              <w:rPr>
                <w:noProof/>
                <w:webHidden/>
              </w:rPr>
            </w:r>
            <w:r>
              <w:rPr>
                <w:noProof/>
                <w:webHidden/>
              </w:rPr>
              <w:fldChar w:fldCharType="separate"/>
            </w:r>
            <w:r w:rsidR="00A24629">
              <w:rPr>
                <w:noProof/>
                <w:webHidden/>
              </w:rPr>
              <w:t>5</w:t>
            </w:r>
            <w:r>
              <w:rPr>
                <w:noProof/>
                <w:webHidden/>
              </w:rPr>
              <w:fldChar w:fldCharType="end"/>
            </w:r>
          </w:hyperlink>
        </w:p>
        <w:p w:rsidR="00866E04" w:rsidRDefault="00866E04">
          <w:pPr>
            <w:pStyle w:val="TOC2"/>
            <w:tabs>
              <w:tab w:val="right" w:leader="dot" w:pos="8630"/>
            </w:tabs>
            <w:rPr>
              <w:noProof/>
              <w:sz w:val="22"/>
              <w:szCs w:val="22"/>
            </w:rPr>
          </w:pPr>
          <w:hyperlink w:anchor="_Toc451868969" w:history="1">
            <w:r w:rsidRPr="008F63E1">
              <w:rPr>
                <w:rStyle w:val="Hyperlink"/>
                <w:noProof/>
              </w:rPr>
              <w:t>Overview of the Authoring Process</w:t>
            </w:r>
            <w:r>
              <w:rPr>
                <w:noProof/>
                <w:webHidden/>
              </w:rPr>
              <w:tab/>
            </w:r>
            <w:r>
              <w:rPr>
                <w:noProof/>
                <w:webHidden/>
              </w:rPr>
              <w:fldChar w:fldCharType="begin"/>
            </w:r>
            <w:r>
              <w:rPr>
                <w:noProof/>
                <w:webHidden/>
              </w:rPr>
              <w:instrText xml:space="preserve"> PAGEREF _Toc451868969 \h </w:instrText>
            </w:r>
            <w:r>
              <w:rPr>
                <w:noProof/>
                <w:webHidden/>
              </w:rPr>
            </w:r>
            <w:r>
              <w:rPr>
                <w:noProof/>
                <w:webHidden/>
              </w:rPr>
              <w:fldChar w:fldCharType="separate"/>
            </w:r>
            <w:r w:rsidR="00A24629">
              <w:rPr>
                <w:noProof/>
                <w:webHidden/>
              </w:rPr>
              <w:t>5</w:t>
            </w:r>
            <w:r>
              <w:rPr>
                <w:noProof/>
                <w:webHidden/>
              </w:rPr>
              <w:fldChar w:fldCharType="end"/>
            </w:r>
          </w:hyperlink>
        </w:p>
        <w:p w:rsidR="00866E04" w:rsidRDefault="00866E04">
          <w:pPr>
            <w:pStyle w:val="TOC2"/>
            <w:tabs>
              <w:tab w:val="right" w:leader="dot" w:pos="8630"/>
            </w:tabs>
            <w:rPr>
              <w:noProof/>
              <w:sz w:val="22"/>
              <w:szCs w:val="22"/>
            </w:rPr>
          </w:pPr>
          <w:hyperlink w:anchor="_Toc451868970" w:history="1">
            <w:r w:rsidRPr="008F63E1">
              <w:rPr>
                <w:rStyle w:val="Hyperlink"/>
                <w:noProof/>
              </w:rPr>
              <w:t>Setup</w:t>
            </w:r>
            <w:r>
              <w:rPr>
                <w:noProof/>
                <w:webHidden/>
              </w:rPr>
              <w:tab/>
            </w:r>
            <w:r>
              <w:rPr>
                <w:noProof/>
                <w:webHidden/>
              </w:rPr>
              <w:fldChar w:fldCharType="begin"/>
            </w:r>
            <w:r>
              <w:rPr>
                <w:noProof/>
                <w:webHidden/>
              </w:rPr>
              <w:instrText xml:space="preserve"> PAGEREF _Toc451868970 \h </w:instrText>
            </w:r>
            <w:r>
              <w:rPr>
                <w:noProof/>
                <w:webHidden/>
              </w:rPr>
            </w:r>
            <w:r>
              <w:rPr>
                <w:noProof/>
                <w:webHidden/>
              </w:rPr>
              <w:fldChar w:fldCharType="separate"/>
            </w:r>
            <w:r w:rsidR="00A24629">
              <w:rPr>
                <w:noProof/>
                <w:webHidden/>
              </w:rPr>
              <w:t>6</w:t>
            </w:r>
            <w:r>
              <w:rPr>
                <w:noProof/>
                <w:webHidden/>
              </w:rPr>
              <w:fldChar w:fldCharType="end"/>
            </w:r>
          </w:hyperlink>
        </w:p>
        <w:p w:rsidR="00866E04" w:rsidRDefault="00866E04">
          <w:pPr>
            <w:pStyle w:val="TOC2"/>
            <w:tabs>
              <w:tab w:val="right" w:leader="dot" w:pos="8630"/>
            </w:tabs>
            <w:rPr>
              <w:noProof/>
              <w:sz w:val="22"/>
              <w:szCs w:val="22"/>
            </w:rPr>
          </w:pPr>
          <w:hyperlink w:anchor="_Toc451868971" w:history="1">
            <w:r w:rsidRPr="008F63E1">
              <w:rPr>
                <w:rStyle w:val="Hyperlink"/>
                <w:noProof/>
              </w:rPr>
              <w:t>A simple app</w:t>
            </w:r>
            <w:r>
              <w:rPr>
                <w:noProof/>
                <w:webHidden/>
              </w:rPr>
              <w:tab/>
            </w:r>
            <w:r>
              <w:rPr>
                <w:noProof/>
                <w:webHidden/>
              </w:rPr>
              <w:fldChar w:fldCharType="begin"/>
            </w:r>
            <w:r>
              <w:rPr>
                <w:noProof/>
                <w:webHidden/>
              </w:rPr>
              <w:instrText xml:space="preserve"> PAGEREF _Toc451868971 \h </w:instrText>
            </w:r>
            <w:r>
              <w:rPr>
                <w:noProof/>
                <w:webHidden/>
              </w:rPr>
            </w:r>
            <w:r>
              <w:rPr>
                <w:noProof/>
                <w:webHidden/>
              </w:rPr>
              <w:fldChar w:fldCharType="separate"/>
            </w:r>
            <w:r w:rsidR="00A24629">
              <w:rPr>
                <w:noProof/>
                <w:webHidden/>
              </w:rPr>
              <w:t>6</w:t>
            </w:r>
            <w:r>
              <w:rPr>
                <w:noProof/>
                <w:webHidden/>
              </w:rPr>
              <w:fldChar w:fldCharType="end"/>
            </w:r>
          </w:hyperlink>
        </w:p>
        <w:p w:rsidR="00866E04" w:rsidRDefault="00866E04">
          <w:pPr>
            <w:pStyle w:val="TOC1"/>
            <w:tabs>
              <w:tab w:val="right" w:leader="dot" w:pos="8630"/>
            </w:tabs>
            <w:rPr>
              <w:noProof/>
              <w:sz w:val="22"/>
              <w:szCs w:val="22"/>
            </w:rPr>
          </w:pPr>
          <w:hyperlink w:anchor="_Toc451868972" w:history="1">
            <w:r w:rsidRPr="008F63E1">
              <w:rPr>
                <w:rStyle w:val="Hyperlink"/>
                <w:noProof/>
              </w:rPr>
              <w:t>Details of creating the LaTeX authoring file</w:t>
            </w:r>
            <w:r>
              <w:rPr>
                <w:noProof/>
                <w:webHidden/>
              </w:rPr>
              <w:tab/>
            </w:r>
            <w:r>
              <w:rPr>
                <w:noProof/>
                <w:webHidden/>
              </w:rPr>
              <w:fldChar w:fldCharType="begin"/>
            </w:r>
            <w:r>
              <w:rPr>
                <w:noProof/>
                <w:webHidden/>
              </w:rPr>
              <w:instrText xml:space="preserve"> PAGEREF _Toc451868972 \h </w:instrText>
            </w:r>
            <w:r>
              <w:rPr>
                <w:noProof/>
                <w:webHidden/>
              </w:rPr>
            </w:r>
            <w:r>
              <w:rPr>
                <w:noProof/>
                <w:webHidden/>
              </w:rPr>
              <w:fldChar w:fldCharType="separate"/>
            </w:r>
            <w:r w:rsidR="00A24629">
              <w:rPr>
                <w:noProof/>
                <w:webHidden/>
              </w:rPr>
              <w:t>7</w:t>
            </w:r>
            <w:r>
              <w:rPr>
                <w:noProof/>
                <w:webHidden/>
              </w:rPr>
              <w:fldChar w:fldCharType="end"/>
            </w:r>
          </w:hyperlink>
        </w:p>
        <w:p w:rsidR="00866E04" w:rsidRDefault="00866E04">
          <w:pPr>
            <w:pStyle w:val="TOC2"/>
            <w:tabs>
              <w:tab w:val="right" w:leader="dot" w:pos="8630"/>
            </w:tabs>
            <w:rPr>
              <w:noProof/>
              <w:sz w:val="22"/>
              <w:szCs w:val="22"/>
            </w:rPr>
          </w:pPr>
          <w:hyperlink w:anchor="_Toc451868973" w:history="1">
            <w:r w:rsidRPr="008F63E1">
              <w:rPr>
                <w:rStyle w:val="Hyperlink"/>
                <w:noProof/>
              </w:rPr>
              <w:t>About the LaTeX authoring file</w:t>
            </w:r>
            <w:r>
              <w:rPr>
                <w:noProof/>
                <w:webHidden/>
              </w:rPr>
              <w:tab/>
            </w:r>
            <w:r>
              <w:rPr>
                <w:noProof/>
                <w:webHidden/>
              </w:rPr>
              <w:fldChar w:fldCharType="begin"/>
            </w:r>
            <w:r>
              <w:rPr>
                <w:noProof/>
                <w:webHidden/>
              </w:rPr>
              <w:instrText xml:space="preserve"> PAGEREF _Toc451868973 \h </w:instrText>
            </w:r>
            <w:r>
              <w:rPr>
                <w:noProof/>
                <w:webHidden/>
              </w:rPr>
            </w:r>
            <w:r>
              <w:rPr>
                <w:noProof/>
                <w:webHidden/>
              </w:rPr>
              <w:fldChar w:fldCharType="separate"/>
            </w:r>
            <w:r w:rsidR="00A24629">
              <w:rPr>
                <w:noProof/>
                <w:webHidden/>
              </w:rPr>
              <w:t>7</w:t>
            </w:r>
            <w:r>
              <w:rPr>
                <w:noProof/>
                <w:webHidden/>
              </w:rPr>
              <w:fldChar w:fldCharType="end"/>
            </w:r>
          </w:hyperlink>
        </w:p>
        <w:p w:rsidR="00866E04" w:rsidRDefault="00866E04">
          <w:pPr>
            <w:pStyle w:val="TOC2"/>
            <w:tabs>
              <w:tab w:val="right" w:leader="dot" w:pos="8630"/>
            </w:tabs>
            <w:rPr>
              <w:noProof/>
              <w:sz w:val="22"/>
              <w:szCs w:val="22"/>
            </w:rPr>
          </w:pPr>
          <w:hyperlink w:anchor="_Toc451868974" w:history="1">
            <w:r w:rsidRPr="008F63E1">
              <w:rPr>
                <w:rStyle w:val="Hyperlink"/>
                <w:noProof/>
              </w:rPr>
              <w:t>Overall structure</w:t>
            </w:r>
            <w:r>
              <w:rPr>
                <w:noProof/>
                <w:webHidden/>
              </w:rPr>
              <w:tab/>
            </w:r>
            <w:r>
              <w:rPr>
                <w:noProof/>
                <w:webHidden/>
              </w:rPr>
              <w:fldChar w:fldCharType="begin"/>
            </w:r>
            <w:r>
              <w:rPr>
                <w:noProof/>
                <w:webHidden/>
              </w:rPr>
              <w:instrText xml:space="preserve"> PAGEREF _Toc451868974 \h </w:instrText>
            </w:r>
            <w:r>
              <w:rPr>
                <w:noProof/>
                <w:webHidden/>
              </w:rPr>
            </w:r>
            <w:r>
              <w:rPr>
                <w:noProof/>
                <w:webHidden/>
              </w:rPr>
              <w:fldChar w:fldCharType="separate"/>
            </w:r>
            <w:r w:rsidR="00A24629">
              <w:rPr>
                <w:noProof/>
                <w:webHidden/>
              </w:rPr>
              <w:t>8</w:t>
            </w:r>
            <w:r>
              <w:rPr>
                <w:noProof/>
                <w:webHidden/>
              </w:rPr>
              <w:fldChar w:fldCharType="end"/>
            </w:r>
          </w:hyperlink>
        </w:p>
        <w:p w:rsidR="00866E04" w:rsidRDefault="00866E04">
          <w:pPr>
            <w:pStyle w:val="TOC2"/>
            <w:tabs>
              <w:tab w:val="right" w:leader="dot" w:pos="8630"/>
            </w:tabs>
            <w:rPr>
              <w:noProof/>
              <w:sz w:val="22"/>
              <w:szCs w:val="22"/>
            </w:rPr>
          </w:pPr>
          <w:hyperlink w:anchor="_Toc451868975" w:history="1">
            <w:r w:rsidRPr="008F63E1">
              <w:rPr>
                <w:rStyle w:val="Hyperlink"/>
                <w:noProof/>
              </w:rPr>
              <w:t>Text outside of inner environments</w:t>
            </w:r>
            <w:r>
              <w:rPr>
                <w:noProof/>
                <w:webHidden/>
              </w:rPr>
              <w:tab/>
            </w:r>
            <w:r>
              <w:rPr>
                <w:noProof/>
                <w:webHidden/>
              </w:rPr>
              <w:fldChar w:fldCharType="begin"/>
            </w:r>
            <w:r>
              <w:rPr>
                <w:noProof/>
                <w:webHidden/>
              </w:rPr>
              <w:instrText xml:space="preserve"> PAGEREF _Toc451868975 \h </w:instrText>
            </w:r>
            <w:r>
              <w:rPr>
                <w:noProof/>
                <w:webHidden/>
              </w:rPr>
            </w:r>
            <w:r>
              <w:rPr>
                <w:noProof/>
                <w:webHidden/>
              </w:rPr>
              <w:fldChar w:fldCharType="separate"/>
            </w:r>
            <w:r w:rsidR="00A24629">
              <w:rPr>
                <w:noProof/>
                <w:webHidden/>
              </w:rPr>
              <w:t>9</w:t>
            </w:r>
            <w:r>
              <w:rPr>
                <w:noProof/>
                <w:webHidden/>
              </w:rPr>
              <w:fldChar w:fldCharType="end"/>
            </w:r>
          </w:hyperlink>
        </w:p>
        <w:p w:rsidR="00866E04" w:rsidRDefault="00866E04">
          <w:pPr>
            <w:pStyle w:val="TOC2"/>
            <w:tabs>
              <w:tab w:val="right" w:leader="dot" w:pos="8630"/>
            </w:tabs>
            <w:rPr>
              <w:noProof/>
              <w:sz w:val="22"/>
              <w:szCs w:val="22"/>
            </w:rPr>
          </w:pPr>
          <w:hyperlink w:anchor="_Toc451868976" w:history="1">
            <w:r w:rsidRPr="008F63E1">
              <w:rPr>
                <w:rStyle w:val="Hyperlink"/>
                <w:noProof/>
              </w:rPr>
              <w:t>The verbatim environment</w:t>
            </w:r>
            <w:r>
              <w:rPr>
                <w:noProof/>
                <w:webHidden/>
              </w:rPr>
              <w:tab/>
            </w:r>
            <w:r>
              <w:rPr>
                <w:noProof/>
                <w:webHidden/>
              </w:rPr>
              <w:fldChar w:fldCharType="begin"/>
            </w:r>
            <w:r>
              <w:rPr>
                <w:noProof/>
                <w:webHidden/>
              </w:rPr>
              <w:instrText xml:space="preserve"> PAGEREF _Toc451868976 \h </w:instrText>
            </w:r>
            <w:r>
              <w:rPr>
                <w:noProof/>
                <w:webHidden/>
              </w:rPr>
            </w:r>
            <w:r>
              <w:rPr>
                <w:noProof/>
                <w:webHidden/>
              </w:rPr>
              <w:fldChar w:fldCharType="separate"/>
            </w:r>
            <w:r w:rsidR="00A24629">
              <w:rPr>
                <w:noProof/>
                <w:webHidden/>
              </w:rPr>
              <w:t>10</w:t>
            </w:r>
            <w:r>
              <w:rPr>
                <w:noProof/>
                <w:webHidden/>
              </w:rPr>
              <w:fldChar w:fldCharType="end"/>
            </w:r>
          </w:hyperlink>
        </w:p>
        <w:p w:rsidR="00866E04" w:rsidRDefault="00866E04">
          <w:pPr>
            <w:pStyle w:val="TOC2"/>
            <w:tabs>
              <w:tab w:val="right" w:leader="dot" w:pos="8630"/>
            </w:tabs>
            <w:rPr>
              <w:noProof/>
              <w:sz w:val="22"/>
              <w:szCs w:val="22"/>
            </w:rPr>
          </w:pPr>
          <w:hyperlink w:anchor="_Toc451868977" w:history="1">
            <w:r w:rsidRPr="008F63E1">
              <w:rPr>
                <w:rStyle w:val="Hyperlink"/>
                <w:noProof/>
              </w:rPr>
              <w:t>Tables: The tabular environment</w:t>
            </w:r>
            <w:r>
              <w:rPr>
                <w:noProof/>
                <w:webHidden/>
              </w:rPr>
              <w:tab/>
            </w:r>
            <w:r>
              <w:rPr>
                <w:noProof/>
                <w:webHidden/>
              </w:rPr>
              <w:fldChar w:fldCharType="begin"/>
            </w:r>
            <w:r>
              <w:rPr>
                <w:noProof/>
                <w:webHidden/>
              </w:rPr>
              <w:instrText xml:space="preserve"> PAGEREF _Toc451868977 \h </w:instrText>
            </w:r>
            <w:r>
              <w:rPr>
                <w:noProof/>
                <w:webHidden/>
              </w:rPr>
            </w:r>
            <w:r>
              <w:rPr>
                <w:noProof/>
                <w:webHidden/>
              </w:rPr>
              <w:fldChar w:fldCharType="separate"/>
            </w:r>
            <w:r w:rsidR="00A24629">
              <w:rPr>
                <w:noProof/>
                <w:webHidden/>
              </w:rPr>
              <w:t>11</w:t>
            </w:r>
            <w:r>
              <w:rPr>
                <w:noProof/>
                <w:webHidden/>
              </w:rPr>
              <w:fldChar w:fldCharType="end"/>
            </w:r>
          </w:hyperlink>
        </w:p>
        <w:p w:rsidR="00866E04" w:rsidRDefault="00866E04">
          <w:pPr>
            <w:pStyle w:val="TOC2"/>
            <w:tabs>
              <w:tab w:val="right" w:leader="dot" w:pos="8630"/>
            </w:tabs>
            <w:rPr>
              <w:noProof/>
              <w:sz w:val="22"/>
              <w:szCs w:val="22"/>
            </w:rPr>
          </w:pPr>
          <w:hyperlink w:anchor="_Toc451868978" w:history="1">
            <w:r w:rsidRPr="008F63E1">
              <w:rPr>
                <w:rStyle w:val="Hyperlink"/>
                <w:noProof/>
              </w:rPr>
              <w:t>Lists: The enumerate and itemize environments</w:t>
            </w:r>
            <w:r>
              <w:rPr>
                <w:noProof/>
                <w:webHidden/>
              </w:rPr>
              <w:tab/>
            </w:r>
            <w:r>
              <w:rPr>
                <w:noProof/>
                <w:webHidden/>
              </w:rPr>
              <w:fldChar w:fldCharType="begin"/>
            </w:r>
            <w:r>
              <w:rPr>
                <w:noProof/>
                <w:webHidden/>
              </w:rPr>
              <w:instrText xml:space="preserve"> PAGEREF _Toc451868978 \h </w:instrText>
            </w:r>
            <w:r>
              <w:rPr>
                <w:noProof/>
                <w:webHidden/>
              </w:rPr>
            </w:r>
            <w:r>
              <w:rPr>
                <w:noProof/>
                <w:webHidden/>
              </w:rPr>
              <w:fldChar w:fldCharType="separate"/>
            </w:r>
            <w:r w:rsidR="00A24629">
              <w:rPr>
                <w:noProof/>
                <w:webHidden/>
              </w:rPr>
              <w:t>11</w:t>
            </w:r>
            <w:r>
              <w:rPr>
                <w:noProof/>
                <w:webHidden/>
              </w:rPr>
              <w:fldChar w:fldCharType="end"/>
            </w:r>
          </w:hyperlink>
        </w:p>
        <w:p w:rsidR="00866E04" w:rsidRDefault="00866E04">
          <w:pPr>
            <w:pStyle w:val="TOC2"/>
            <w:tabs>
              <w:tab w:val="right" w:leader="dot" w:pos="8630"/>
            </w:tabs>
            <w:rPr>
              <w:noProof/>
              <w:sz w:val="22"/>
              <w:szCs w:val="22"/>
            </w:rPr>
          </w:pPr>
          <w:hyperlink w:anchor="_Toc451868979" w:history="1">
            <w:r w:rsidRPr="008F63E1">
              <w:rPr>
                <w:rStyle w:val="Hyperlink"/>
                <w:noProof/>
              </w:rPr>
              <w:t>Working with R code in a shinyTex app</w:t>
            </w:r>
            <w:r>
              <w:rPr>
                <w:noProof/>
                <w:webHidden/>
              </w:rPr>
              <w:tab/>
            </w:r>
            <w:r>
              <w:rPr>
                <w:noProof/>
                <w:webHidden/>
              </w:rPr>
              <w:fldChar w:fldCharType="begin"/>
            </w:r>
            <w:r>
              <w:rPr>
                <w:noProof/>
                <w:webHidden/>
              </w:rPr>
              <w:instrText xml:space="preserve"> PAGEREF _Toc451868979 \h </w:instrText>
            </w:r>
            <w:r>
              <w:rPr>
                <w:noProof/>
                <w:webHidden/>
              </w:rPr>
            </w:r>
            <w:r>
              <w:rPr>
                <w:noProof/>
                <w:webHidden/>
              </w:rPr>
              <w:fldChar w:fldCharType="separate"/>
            </w:r>
            <w:r w:rsidR="00A24629">
              <w:rPr>
                <w:noProof/>
                <w:webHidden/>
              </w:rPr>
              <w:t>11</w:t>
            </w:r>
            <w:r>
              <w:rPr>
                <w:noProof/>
                <w:webHidden/>
              </w:rPr>
              <w:fldChar w:fldCharType="end"/>
            </w:r>
          </w:hyperlink>
        </w:p>
        <w:p w:rsidR="00866E04" w:rsidRDefault="00866E04">
          <w:pPr>
            <w:pStyle w:val="TOC2"/>
            <w:tabs>
              <w:tab w:val="right" w:leader="dot" w:pos="8630"/>
            </w:tabs>
            <w:rPr>
              <w:noProof/>
              <w:sz w:val="22"/>
              <w:szCs w:val="22"/>
            </w:rPr>
          </w:pPr>
          <w:hyperlink w:anchor="_Toc451868980" w:history="1">
            <w:r w:rsidRPr="008F63E1">
              <w:rPr>
                <w:rStyle w:val="Hyperlink"/>
                <w:noProof/>
              </w:rPr>
              <w:t>Input Controls</w:t>
            </w:r>
            <w:r>
              <w:rPr>
                <w:noProof/>
                <w:webHidden/>
              </w:rPr>
              <w:tab/>
            </w:r>
            <w:r>
              <w:rPr>
                <w:noProof/>
                <w:webHidden/>
              </w:rPr>
              <w:fldChar w:fldCharType="begin"/>
            </w:r>
            <w:r>
              <w:rPr>
                <w:noProof/>
                <w:webHidden/>
              </w:rPr>
              <w:instrText xml:space="preserve"> PAGEREF _Toc451868980 \h </w:instrText>
            </w:r>
            <w:r>
              <w:rPr>
                <w:noProof/>
                <w:webHidden/>
              </w:rPr>
            </w:r>
            <w:r>
              <w:rPr>
                <w:noProof/>
                <w:webHidden/>
              </w:rPr>
              <w:fldChar w:fldCharType="separate"/>
            </w:r>
            <w:r w:rsidR="00A24629">
              <w:rPr>
                <w:noProof/>
                <w:webHidden/>
              </w:rPr>
              <w:t>13</w:t>
            </w:r>
            <w:r>
              <w:rPr>
                <w:noProof/>
                <w:webHidden/>
              </w:rPr>
              <w:fldChar w:fldCharType="end"/>
            </w:r>
          </w:hyperlink>
        </w:p>
        <w:p w:rsidR="00866E04" w:rsidRDefault="00866E04">
          <w:pPr>
            <w:pStyle w:val="TOC2"/>
            <w:tabs>
              <w:tab w:val="right" w:leader="dot" w:pos="8630"/>
            </w:tabs>
            <w:rPr>
              <w:noProof/>
              <w:sz w:val="22"/>
              <w:szCs w:val="22"/>
            </w:rPr>
          </w:pPr>
          <w:hyperlink w:anchor="_Toc451868981" w:history="1">
            <w:r w:rsidRPr="008F63E1">
              <w:rPr>
                <w:rStyle w:val="Hyperlink"/>
                <w:noProof/>
              </w:rPr>
              <w:t>Plots: The shinyPlot environment</w:t>
            </w:r>
            <w:r>
              <w:rPr>
                <w:noProof/>
                <w:webHidden/>
              </w:rPr>
              <w:tab/>
            </w:r>
            <w:r>
              <w:rPr>
                <w:noProof/>
                <w:webHidden/>
              </w:rPr>
              <w:fldChar w:fldCharType="begin"/>
            </w:r>
            <w:r>
              <w:rPr>
                <w:noProof/>
                <w:webHidden/>
              </w:rPr>
              <w:instrText xml:space="preserve"> PAGEREF _Toc451868981 \h </w:instrText>
            </w:r>
            <w:r>
              <w:rPr>
                <w:noProof/>
                <w:webHidden/>
              </w:rPr>
            </w:r>
            <w:r>
              <w:rPr>
                <w:noProof/>
                <w:webHidden/>
              </w:rPr>
              <w:fldChar w:fldCharType="separate"/>
            </w:r>
            <w:r w:rsidR="00A24629">
              <w:rPr>
                <w:noProof/>
                <w:webHidden/>
              </w:rPr>
              <w:t>16</w:t>
            </w:r>
            <w:r>
              <w:rPr>
                <w:noProof/>
                <w:webHidden/>
              </w:rPr>
              <w:fldChar w:fldCharType="end"/>
            </w:r>
          </w:hyperlink>
        </w:p>
        <w:p w:rsidR="00866E04" w:rsidRDefault="00866E04">
          <w:pPr>
            <w:pStyle w:val="TOC2"/>
            <w:tabs>
              <w:tab w:val="right" w:leader="dot" w:pos="8630"/>
            </w:tabs>
            <w:rPr>
              <w:noProof/>
              <w:sz w:val="22"/>
              <w:szCs w:val="22"/>
            </w:rPr>
          </w:pPr>
          <w:hyperlink w:anchor="_Toc451868982" w:history="1">
            <w:r w:rsidRPr="008F63E1">
              <w:rPr>
                <w:rStyle w:val="Hyperlink"/>
                <w:rFonts w:cs="Courier New"/>
                <w:noProof/>
              </w:rPr>
              <w:t>Reactive Code: The shinyReactive environment</w:t>
            </w:r>
            <w:r>
              <w:rPr>
                <w:noProof/>
                <w:webHidden/>
              </w:rPr>
              <w:tab/>
            </w:r>
            <w:r>
              <w:rPr>
                <w:noProof/>
                <w:webHidden/>
              </w:rPr>
              <w:fldChar w:fldCharType="begin"/>
            </w:r>
            <w:r>
              <w:rPr>
                <w:noProof/>
                <w:webHidden/>
              </w:rPr>
              <w:instrText xml:space="preserve"> PAGEREF _Toc451868982 \h </w:instrText>
            </w:r>
            <w:r>
              <w:rPr>
                <w:noProof/>
                <w:webHidden/>
              </w:rPr>
            </w:r>
            <w:r>
              <w:rPr>
                <w:noProof/>
                <w:webHidden/>
              </w:rPr>
              <w:fldChar w:fldCharType="separate"/>
            </w:r>
            <w:r w:rsidR="00A24629">
              <w:rPr>
                <w:noProof/>
                <w:webHidden/>
              </w:rPr>
              <w:t>17</w:t>
            </w:r>
            <w:r>
              <w:rPr>
                <w:noProof/>
                <w:webHidden/>
              </w:rPr>
              <w:fldChar w:fldCharType="end"/>
            </w:r>
          </w:hyperlink>
        </w:p>
        <w:p w:rsidR="00866E04" w:rsidRDefault="00866E04">
          <w:pPr>
            <w:pStyle w:val="TOC2"/>
            <w:tabs>
              <w:tab w:val="right" w:leader="dot" w:pos="8630"/>
            </w:tabs>
            <w:rPr>
              <w:noProof/>
              <w:sz w:val="22"/>
              <w:szCs w:val="22"/>
            </w:rPr>
          </w:pPr>
          <w:hyperlink w:anchor="_Toc451868983" w:history="1">
            <w:r w:rsidRPr="008F63E1">
              <w:rPr>
                <w:rStyle w:val="Hyperlink"/>
                <w:noProof/>
              </w:rPr>
              <w:t>Miscellaneous R Code: The shinyCode environment</w:t>
            </w:r>
            <w:r>
              <w:rPr>
                <w:noProof/>
                <w:webHidden/>
              </w:rPr>
              <w:tab/>
            </w:r>
            <w:r>
              <w:rPr>
                <w:noProof/>
                <w:webHidden/>
              </w:rPr>
              <w:fldChar w:fldCharType="begin"/>
            </w:r>
            <w:r>
              <w:rPr>
                <w:noProof/>
                <w:webHidden/>
              </w:rPr>
              <w:instrText xml:space="preserve"> PAGEREF _Toc451868983 \h </w:instrText>
            </w:r>
            <w:r>
              <w:rPr>
                <w:noProof/>
                <w:webHidden/>
              </w:rPr>
            </w:r>
            <w:r>
              <w:rPr>
                <w:noProof/>
                <w:webHidden/>
              </w:rPr>
              <w:fldChar w:fldCharType="separate"/>
            </w:r>
            <w:r w:rsidR="00A24629">
              <w:rPr>
                <w:noProof/>
                <w:webHidden/>
              </w:rPr>
              <w:t>18</w:t>
            </w:r>
            <w:r>
              <w:rPr>
                <w:noProof/>
                <w:webHidden/>
              </w:rPr>
              <w:fldChar w:fldCharType="end"/>
            </w:r>
          </w:hyperlink>
        </w:p>
        <w:p w:rsidR="00866E04" w:rsidRDefault="00866E04">
          <w:pPr>
            <w:pStyle w:val="TOC2"/>
            <w:tabs>
              <w:tab w:val="right" w:leader="dot" w:pos="8630"/>
            </w:tabs>
            <w:rPr>
              <w:noProof/>
              <w:sz w:val="22"/>
              <w:szCs w:val="22"/>
            </w:rPr>
          </w:pPr>
          <w:hyperlink w:anchor="_Toc451868984" w:history="1">
            <w:r w:rsidRPr="008F63E1">
              <w:rPr>
                <w:rStyle w:val="Hyperlink"/>
                <w:noProof/>
              </w:rPr>
              <w:t>Output of arbitrary R code: The shinyCodeOutput environment</w:t>
            </w:r>
            <w:r>
              <w:rPr>
                <w:noProof/>
                <w:webHidden/>
              </w:rPr>
              <w:tab/>
            </w:r>
            <w:r>
              <w:rPr>
                <w:noProof/>
                <w:webHidden/>
              </w:rPr>
              <w:fldChar w:fldCharType="begin"/>
            </w:r>
            <w:r>
              <w:rPr>
                <w:noProof/>
                <w:webHidden/>
              </w:rPr>
              <w:instrText xml:space="preserve"> PAGEREF _Toc451868984 \h </w:instrText>
            </w:r>
            <w:r>
              <w:rPr>
                <w:noProof/>
                <w:webHidden/>
              </w:rPr>
            </w:r>
            <w:r>
              <w:rPr>
                <w:noProof/>
                <w:webHidden/>
              </w:rPr>
              <w:fldChar w:fldCharType="separate"/>
            </w:r>
            <w:r w:rsidR="00A24629">
              <w:rPr>
                <w:noProof/>
                <w:webHidden/>
              </w:rPr>
              <w:t>18</w:t>
            </w:r>
            <w:r>
              <w:rPr>
                <w:noProof/>
                <w:webHidden/>
              </w:rPr>
              <w:fldChar w:fldCharType="end"/>
            </w:r>
          </w:hyperlink>
        </w:p>
        <w:p w:rsidR="00866E04" w:rsidRDefault="00866E04">
          <w:pPr>
            <w:pStyle w:val="TOC2"/>
            <w:tabs>
              <w:tab w:val="right" w:leader="dot" w:pos="8630"/>
            </w:tabs>
            <w:rPr>
              <w:noProof/>
              <w:sz w:val="22"/>
              <w:szCs w:val="22"/>
            </w:rPr>
          </w:pPr>
          <w:hyperlink w:anchor="_Toc451868985" w:history="1">
            <w:r w:rsidRPr="008F63E1">
              <w:rPr>
                <w:rStyle w:val="Hyperlink"/>
                <w:noProof/>
              </w:rPr>
              <w:t>Conditional Panel: The shinyConditionalPanel environment</w:t>
            </w:r>
            <w:r>
              <w:rPr>
                <w:noProof/>
                <w:webHidden/>
              </w:rPr>
              <w:tab/>
            </w:r>
            <w:r>
              <w:rPr>
                <w:noProof/>
                <w:webHidden/>
              </w:rPr>
              <w:fldChar w:fldCharType="begin"/>
            </w:r>
            <w:r>
              <w:rPr>
                <w:noProof/>
                <w:webHidden/>
              </w:rPr>
              <w:instrText xml:space="preserve"> PAGEREF _Toc451868985 \h </w:instrText>
            </w:r>
            <w:r>
              <w:rPr>
                <w:noProof/>
                <w:webHidden/>
              </w:rPr>
            </w:r>
            <w:r>
              <w:rPr>
                <w:noProof/>
                <w:webHidden/>
              </w:rPr>
              <w:fldChar w:fldCharType="separate"/>
            </w:r>
            <w:r w:rsidR="00A24629">
              <w:rPr>
                <w:noProof/>
                <w:webHidden/>
              </w:rPr>
              <w:t>18</w:t>
            </w:r>
            <w:r>
              <w:rPr>
                <w:noProof/>
                <w:webHidden/>
              </w:rPr>
              <w:fldChar w:fldCharType="end"/>
            </w:r>
          </w:hyperlink>
        </w:p>
        <w:p w:rsidR="00866E04" w:rsidRDefault="00866E04">
          <w:pPr>
            <w:pStyle w:val="TOC2"/>
            <w:tabs>
              <w:tab w:val="right" w:leader="dot" w:pos="8630"/>
            </w:tabs>
            <w:rPr>
              <w:noProof/>
              <w:sz w:val="22"/>
              <w:szCs w:val="22"/>
            </w:rPr>
          </w:pPr>
          <w:hyperlink w:anchor="_Toc451868986" w:history="1">
            <w:r w:rsidRPr="008F63E1">
              <w:rPr>
                <w:rStyle w:val="Hyperlink"/>
                <w:noProof/>
              </w:rPr>
              <w:t>Internal Links: The shinyInternalLoc and shinyInternalLink commands</w:t>
            </w:r>
            <w:r>
              <w:rPr>
                <w:noProof/>
                <w:webHidden/>
              </w:rPr>
              <w:tab/>
            </w:r>
            <w:r>
              <w:rPr>
                <w:noProof/>
                <w:webHidden/>
              </w:rPr>
              <w:fldChar w:fldCharType="begin"/>
            </w:r>
            <w:r>
              <w:rPr>
                <w:noProof/>
                <w:webHidden/>
              </w:rPr>
              <w:instrText xml:space="preserve"> PAGEREF _Toc451868986 \h </w:instrText>
            </w:r>
            <w:r>
              <w:rPr>
                <w:noProof/>
                <w:webHidden/>
              </w:rPr>
            </w:r>
            <w:r>
              <w:rPr>
                <w:noProof/>
                <w:webHidden/>
              </w:rPr>
              <w:fldChar w:fldCharType="separate"/>
            </w:r>
            <w:r w:rsidR="00A24629">
              <w:rPr>
                <w:noProof/>
                <w:webHidden/>
              </w:rPr>
              <w:t>19</w:t>
            </w:r>
            <w:r>
              <w:rPr>
                <w:noProof/>
                <w:webHidden/>
              </w:rPr>
              <w:fldChar w:fldCharType="end"/>
            </w:r>
          </w:hyperlink>
        </w:p>
        <w:p w:rsidR="00866E04" w:rsidRDefault="00866E04">
          <w:pPr>
            <w:pStyle w:val="TOC2"/>
            <w:tabs>
              <w:tab w:val="right" w:leader="dot" w:pos="8630"/>
            </w:tabs>
            <w:rPr>
              <w:noProof/>
              <w:sz w:val="22"/>
              <w:szCs w:val="22"/>
            </w:rPr>
          </w:pPr>
          <w:hyperlink w:anchor="_Toc451868987" w:history="1">
            <w:r w:rsidRPr="008F63E1">
              <w:rPr>
                <w:rStyle w:val="Hyperlink"/>
                <w:noProof/>
              </w:rPr>
              <w:t>A button to switch tabs: The shinyGotoTab command</w:t>
            </w:r>
            <w:r>
              <w:rPr>
                <w:noProof/>
                <w:webHidden/>
              </w:rPr>
              <w:tab/>
            </w:r>
            <w:r>
              <w:rPr>
                <w:noProof/>
                <w:webHidden/>
              </w:rPr>
              <w:fldChar w:fldCharType="begin"/>
            </w:r>
            <w:r>
              <w:rPr>
                <w:noProof/>
                <w:webHidden/>
              </w:rPr>
              <w:instrText xml:space="preserve"> PAGEREF _Toc451868987 \h </w:instrText>
            </w:r>
            <w:r>
              <w:rPr>
                <w:noProof/>
                <w:webHidden/>
              </w:rPr>
            </w:r>
            <w:r>
              <w:rPr>
                <w:noProof/>
                <w:webHidden/>
              </w:rPr>
              <w:fldChar w:fldCharType="separate"/>
            </w:r>
            <w:r w:rsidR="00A24629">
              <w:rPr>
                <w:noProof/>
                <w:webHidden/>
              </w:rPr>
              <w:t>19</w:t>
            </w:r>
            <w:r>
              <w:rPr>
                <w:noProof/>
                <w:webHidden/>
              </w:rPr>
              <w:fldChar w:fldCharType="end"/>
            </w:r>
          </w:hyperlink>
        </w:p>
        <w:p w:rsidR="00866E04" w:rsidRDefault="00866E04">
          <w:pPr>
            <w:pStyle w:val="TOC2"/>
            <w:tabs>
              <w:tab w:val="right" w:leader="dot" w:pos="8630"/>
            </w:tabs>
            <w:rPr>
              <w:noProof/>
              <w:sz w:val="22"/>
              <w:szCs w:val="22"/>
            </w:rPr>
          </w:pPr>
          <w:hyperlink w:anchor="_Toc451868988" w:history="1">
            <w:r w:rsidRPr="008F63E1">
              <w:rPr>
                <w:rStyle w:val="Hyperlink"/>
                <w:noProof/>
              </w:rPr>
              <w:t>Images: The shinyImage command</w:t>
            </w:r>
            <w:r>
              <w:rPr>
                <w:noProof/>
                <w:webHidden/>
              </w:rPr>
              <w:tab/>
            </w:r>
            <w:r>
              <w:rPr>
                <w:noProof/>
                <w:webHidden/>
              </w:rPr>
              <w:fldChar w:fldCharType="begin"/>
            </w:r>
            <w:r>
              <w:rPr>
                <w:noProof/>
                <w:webHidden/>
              </w:rPr>
              <w:instrText xml:space="preserve"> PAGEREF _Toc451868988 \h </w:instrText>
            </w:r>
            <w:r>
              <w:rPr>
                <w:noProof/>
                <w:webHidden/>
              </w:rPr>
            </w:r>
            <w:r>
              <w:rPr>
                <w:noProof/>
                <w:webHidden/>
              </w:rPr>
              <w:fldChar w:fldCharType="separate"/>
            </w:r>
            <w:r w:rsidR="00A24629">
              <w:rPr>
                <w:noProof/>
                <w:webHidden/>
              </w:rPr>
              <w:t>19</w:t>
            </w:r>
            <w:r>
              <w:rPr>
                <w:noProof/>
                <w:webHidden/>
              </w:rPr>
              <w:fldChar w:fldCharType="end"/>
            </w:r>
          </w:hyperlink>
        </w:p>
        <w:p w:rsidR="00866E04" w:rsidRDefault="00866E04">
          <w:pPr>
            <w:pStyle w:val="TOC2"/>
            <w:tabs>
              <w:tab w:val="right" w:leader="dot" w:pos="8630"/>
            </w:tabs>
            <w:rPr>
              <w:noProof/>
              <w:sz w:val="22"/>
              <w:szCs w:val="22"/>
            </w:rPr>
          </w:pPr>
          <w:hyperlink w:anchor="_Toc451868989" w:history="1">
            <w:r w:rsidRPr="008F63E1">
              <w:rPr>
                <w:rStyle w:val="Hyperlink"/>
                <w:noProof/>
              </w:rPr>
              <w:t>Audio clips: The shinyAudio command</w:t>
            </w:r>
            <w:r>
              <w:rPr>
                <w:noProof/>
                <w:webHidden/>
              </w:rPr>
              <w:tab/>
            </w:r>
            <w:r>
              <w:rPr>
                <w:noProof/>
                <w:webHidden/>
              </w:rPr>
              <w:fldChar w:fldCharType="begin"/>
            </w:r>
            <w:r>
              <w:rPr>
                <w:noProof/>
                <w:webHidden/>
              </w:rPr>
              <w:instrText xml:space="preserve"> PAGEREF _Toc451868989 \h </w:instrText>
            </w:r>
            <w:r>
              <w:rPr>
                <w:noProof/>
                <w:webHidden/>
              </w:rPr>
            </w:r>
            <w:r>
              <w:rPr>
                <w:noProof/>
                <w:webHidden/>
              </w:rPr>
              <w:fldChar w:fldCharType="separate"/>
            </w:r>
            <w:r w:rsidR="00A24629">
              <w:rPr>
                <w:noProof/>
                <w:webHidden/>
              </w:rPr>
              <w:t>19</w:t>
            </w:r>
            <w:r>
              <w:rPr>
                <w:noProof/>
                <w:webHidden/>
              </w:rPr>
              <w:fldChar w:fldCharType="end"/>
            </w:r>
          </w:hyperlink>
        </w:p>
        <w:p w:rsidR="00866E04" w:rsidRDefault="00866E04">
          <w:pPr>
            <w:pStyle w:val="TOC2"/>
            <w:tabs>
              <w:tab w:val="right" w:leader="dot" w:pos="8630"/>
            </w:tabs>
            <w:rPr>
              <w:noProof/>
              <w:sz w:val="22"/>
              <w:szCs w:val="22"/>
            </w:rPr>
          </w:pPr>
          <w:hyperlink w:anchor="_Toc451868990" w:history="1">
            <w:r w:rsidRPr="008F63E1">
              <w:rPr>
                <w:rStyle w:val="Hyperlink"/>
                <w:noProof/>
              </w:rPr>
              <w:t>Video clips: The shinyVideo command</w:t>
            </w:r>
            <w:r>
              <w:rPr>
                <w:noProof/>
                <w:webHidden/>
              </w:rPr>
              <w:tab/>
            </w:r>
            <w:r>
              <w:rPr>
                <w:noProof/>
                <w:webHidden/>
              </w:rPr>
              <w:fldChar w:fldCharType="begin"/>
            </w:r>
            <w:r>
              <w:rPr>
                <w:noProof/>
                <w:webHidden/>
              </w:rPr>
              <w:instrText xml:space="preserve"> PAGEREF _Toc451868990 \h </w:instrText>
            </w:r>
            <w:r>
              <w:rPr>
                <w:noProof/>
                <w:webHidden/>
              </w:rPr>
            </w:r>
            <w:r>
              <w:rPr>
                <w:noProof/>
                <w:webHidden/>
              </w:rPr>
              <w:fldChar w:fldCharType="separate"/>
            </w:r>
            <w:r w:rsidR="00A24629">
              <w:rPr>
                <w:noProof/>
                <w:webHidden/>
              </w:rPr>
              <w:t>20</w:t>
            </w:r>
            <w:r>
              <w:rPr>
                <w:noProof/>
                <w:webHidden/>
              </w:rPr>
              <w:fldChar w:fldCharType="end"/>
            </w:r>
          </w:hyperlink>
        </w:p>
        <w:p w:rsidR="00866E04" w:rsidRDefault="00866E04">
          <w:pPr>
            <w:pStyle w:val="TOC2"/>
            <w:tabs>
              <w:tab w:val="right" w:leader="dot" w:pos="8630"/>
            </w:tabs>
            <w:rPr>
              <w:noProof/>
              <w:sz w:val="22"/>
              <w:szCs w:val="22"/>
            </w:rPr>
          </w:pPr>
          <w:hyperlink w:anchor="_Toc451868991" w:history="1">
            <w:r w:rsidRPr="008F63E1">
              <w:rPr>
                <w:rStyle w:val="Hyperlink"/>
                <w:noProof/>
              </w:rPr>
              <w:t>Native Shiny UI Code: The shinyUI environment</w:t>
            </w:r>
            <w:r>
              <w:rPr>
                <w:noProof/>
                <w:webHidden/>
              </w:rPr>
              <w:tab/>
            </w:r>
            <w:r>
              <w:rPr>
                <w:noProof/>
                <w:webHidden/>
              </w:rPr>
              <w:fldChar w:fldCharType="begin"/>
            </w:r>
            <w:r>
              <w:rPr>
                <w:noProof/>
                <w:webHidden/>
              </w:rPr>
              <w:instrText xml:space="preserve"> PAGEREF _Toc451868991 \h </w:instrText>
            </w:r>
            <w:r>
              <w:rPr>
                <w:noProof/>
                <w:webHidden/>
              </w:rPr>
            </w:r>
            <w:r>
              <w:rPr>
                <w:noProof/>
                <w:webHidden/>
              </w:rPr>
              <w:fldChar w:fldCharType="separate"/>
            </w:r>
            <w:r w:rsidR="00A24629">
              <w:rPr>
                <w:noProof/>
                <w:webHidden/>
              </w:rPr>
              <w:t>20</w:t>
            </w:r>
            <w:r>
              <w:rPr>
                <w:noProof/>
                <w:webHidden/>
              </w:rPr>
              <w:fldChar w:fldCharType="end"/>
            </w:r>
          </w:hyperlink>
        </w:p>
        <w:p w:rsidR="00866E04" w:rsidRDefault="00866E04">
          <w:pPr>
            <w:pStyle w:val="TOC2"/>
            <w:tabs>
              <w:tab w:val="right" w:leader="dot" w:pos="8630"/>
            </w:tabs>
            <w:rPr>
              <w:noProof/>
              <w:sz w:val="22"/>
              <w:szCs w:val="22"/>
            </w:rPr>
          </w:pPr>
          <w:hyperlink w:anchor="_Toc451868992" w:history="1">
            <w:r w:rsidRPr="008F63E1">
              <w:rPr>
                <w:rStyle w:val="Hyperlink"/>
                <w:noProof/>
              </w:rPr>
              <w:t>Native Shiny Server Code: The shinyServer environment</w:t>
            </w:r>
            <w:r>
              <w:rPr>
                <w:noProof/>
                <w:webHidden/>
              </w:rPr>
              <w:tab/>
            </w:r>
            <w:r>
              <w:rPr>
                <w:noProof/>
                <w:webHidden/>
              </w:rPr>
              <w:fldChar w:fldCharType="begin"/>
            </w:r>
            <w:r>
              <w:rPr>
                <w:noProof/>
                <w:webHidden/>
              </w:rPr>
              <w:instrText xml:space="preserve"> PAGEREF _Toc451868992 \h </w:instrText>
            </w:r>
            <w:r>
              <w:rPr>
                <w:noProof/>
                <w:webHidden/>
              </w:rPr>
            </w:r>
            <w:r>
              <w:rPr>
                <w:noProof/>
                <w:webHidden/>
              </w:rPr>
              <w:fldChar w:fldCharType="separate"/>
            </w:r>
            <w:r w:rsidR="00A24629">
              <w:rPr>
                <w:noProof/>
                <w:webHidden/>
              </w:rPr>
              <w:t>20</w:t>
            </w:r>
            <w:r>
              <w:rPr>
                <w:noProof/>
                <w:webHidden/>
              </w:rPr>
              <w:fldChar w:fldCharType="end"/>
            </w:r>
          </w:hyperlink>
        </w:p>
        <w:p w:rsidR="00866E04" w:rsidRDefault="00866E04">
          <w:pPr>
            <w:pStyle w:val="TOC2"/>
            <w:tabs>
              <w:tab w:val="right" w:leader="dot" w:pos="8630"/>
            </w:tabs>
            <w:rPr>
              <w:noProof/>
              <w:sz w:val="22"/>
              <w:szCs w:val="22"/>
            </w:rPr>
          </w:pPr>
          <w:hyperlink w:anchor="_Toc451868993" w:history="1">
            <w:r w:rsidRPr="008F63E1">
              <w:rPr>
                <w:rStyle w:val="Hyperlink"/>
                <w:noProof/>
              </w:rPr>
              <w:t>Capturing and running user-entered R code: The shinyRFeedback environment</w:t>
            </w:r>
            <w:r>
              <w:rPr>
                <w:noProof/>
                <w:webHidden/>
              </w:rPr>
              <w:tab/>
            </w:r>
            <w:r>
              <w:rPr>
                <w:noProof/>
                <w:webHidden/>
              </w:rPr>
              <w:fldChar w:fldCharType="begin"/>
            </w:r>
            <w:r>
              <w:rPr>
                <w:noProof/>
                <w:webHidden/>
              </w:rPr>
              <w:instrText xml:space="preserve"> PAGEREF _Toc451868993 \h </w:instrText>
            </w:r>
            <w:r>
              <w:rPr>
                <w:noProof/>
                <w:webHidden/>
              </w:rPr>
            </w:r>
            <w:r>
              <w:rPr>
                <w:noProof/>
                <w:webHidden/>
              </w:rPr>
              <w:fldChar w:fldCharType="separate"/>
            </w:r>
            <w:r w:rsidR="00A24629">
              <w:rPr>
                <w:noProof/>
                <w:webHidden/>
              </w:rPr>
              <w:t>20</w:t>
            </w:r>
            <w:r>
              <w:rPr>
                <w:noProof/>
                <w:webHidden/>
              </w:rPr>
              <w:fldChar w:fldCharType="end"/>
            </w:r>
          </w:hyperlink>
        </w:p>
        <w:p w:rsidR="00866E04" w:rsidRDefault="00866E04">
          <w:pPr>
            <w:pStyle w:val="TOC2"/>
            <w:tabs>
              <w:tab w:val="right" w:leader="dot" w:pos="8630"/>
            </w:tabs>
            <w:rPr>
              <w:noProof/>
              <w:sz w:val="22"/>
              <w:szCs w:val="22"/>
            </w:rPr>
          </w:pPr>
          <w:hyperlink w:anchor="_Toc451868994" w:history="1">
            <w:r w:rsidRPr="008F63E1">
              <w:rPr>
                <w:rStyle w:val="Hyperlink"/>
                <w:noProof/>
              </w:rPr>
              <w:t>Letting the user run R code: the runR() function</w:t>
            </w:r>
            <w:r>
              <w:rPr>
                <w:noProof/>
                <w:webHidden/>
              </w:rPr>
              <w:tab/>
            </w:r>
            <w:r>
              <w:rPr>
                <w:noProof/>
                <w:webHidden/>
              </w:rPr>
              <w:fldChar w:fldCharType="begin"/>
            </w:r>
            <w:r>
              <w:rPr>
                <w:noProof/>
                <w:webHidden/>
              </w:rPr>
              <w:instrText xml:space="preserve"> PAGEREF _Toc451868994 \h </w:instrText>
            </w:r>
            <w:r>
              <w:rPr>
                <w:noProof/>
                <w:webHidden/>
              </w:rPr>
            </w:r>
            <w:r>
              <w:rPr>
                <w:noProof/>
                <w:webHidden/>
              </w:rPr>
              <w:fldChar w:fldCharType="separate"/>
            </w:r>
            <w:r w:rsidR="00A24629">
              <w:rPr>
                <w:noProof/>
                <w:webHidden/>
              </w:rPr>
              <w:t>23</w:t>
            </w:r>
            <w:r>
              <w:rPr>
                <w:noProof/>
                <w:webHidden/>
              </w:rPr>
              <w:fldChar w:fldCharType="end"/>
            </w:r>
          </w:hyperlink>
        </w:p>
        <w:p w:rsidR="00866E04" w:rsidRDefault="00866E04">
          <w:pPr>
            <w:pStyle w:val="TOC1"/>
            <w:tabs>
              <w:tab w:val="right" w:leader="dot" w:pos="8630"/>
            </w:tabs>
            <w:rPr>
              <w:noProof/>
              <w:sz w:val="22"/>
              <w:szCs w:val="22"/>
            </w:rPr>
          </w:pPr>
          <w:hyperlink w:anchor="_Toc451868995" w:history="1">
            <w:r w:rsidRPr="008F63E1">
              <w:rPr>
                <w:rStyle w:val="Hyperlink"/>
                <w:noProof/>
              </w:rPr>
              <w:t>Development cycle and debugging</w:t>
            </w:r>
            <w:r>
              <w:rPr>
                <w:noProof/>
                <w:webHidden/>
              </w:rPr>
              <w:tab/>
            </w:r>
            <w:r>
              <w:rPr>
                <w:noProof/>
                <w:webHidden/>
              </w:rPr>
              <w:fldChar w:fldCharType="begin"/>
            </w:r>
            <w:r>
              <w:rPr>
                <w:noProof/>
                <w:webHidden/>
              </w:rPr>
              <w:instrText xml:space="preserve"> PAGEREF _Toc451868995 \h </w:instrText>
            </w:r>
            <w:r>
              <w:rPr>
                <w:noProof/>
                <w:webHidden/>
              </w:rPr>
            </w:r>
            <w:r>
              <w:rPr>
                <w:noProof/>
                <w:webHidden/>
              </w:rPr>
              <w:fldChar w:fldCharType="separate"/>
            </w:r>
            <w:r w:rsidR="00A24629">
              <w:rPr>
                <w:noProof/>
                <w:webHidden/>
              </w:rPr>
              <w:t>24</w:t>
            </w:r>
            <w:r>
              <w:rPr>
                <w:noProof/>
                <w:webHidden/>
              </w:rPr>
              <w:fldChar w:fldCharType="end"/>
            </w:r>
          </w:hyperlink>
        </w:p>
        <w:p w:rsidR="00866E04" w:rsidRDefault="00866E04">
          <w:pPr>
            <w:pStyle w:val="TOC2"/>
            <w:tabs>
              <w:tab w:val="right" w:leader="dot" w:pos="8630"/>
            </w:tabs>
            <w:rPr>
              <w:noProof/>
              <w:sz w:val="22"/>
              <w:szCs w:val="22"/>
            </w:rPr>
          </w:pPr>
          <w:hyperlink w:anchor="_Toc451868996" w:history="1">
            <w:r w:rsidRPr="008F63E1">
              <w:rPr>
                <w:rStyle w:val="Hyperlink"/>
                <w:noProof/>
              </w:rPr>
              <w:t>Setup</w:t>
            </w:r>
            <w:r>
              <w:rPr>
                <w:noProof/>
                <w:webHidden/>
              </w:rPr>
              <w:tab/>
            </w:r>
            <w:r>
              <w:rPr>
                <w:noProof/>
                <w:webHidden/>
              </w:rPr>
              <w:fldChar w:fldCharType="begin"/>
            </w:r>
            <w:r>
              <w:rPr>
                <w:noProof/>
                <w:webHidden/>
              </w:rPr>
              <w:instrText xml:space="preserve"> PAGEREF _Toc451868996 \h </w:instrText>
            </w:r>
            <w:r>
              <w:rPr>
                <w:noProof/>
                <w:webHidden/>
              </w:rPr>
            </w:r>
            <w:r>
              <w:rPr>
                <w:noProof/>
                <w:webHidden/>
              </w:rPr>
              <w:fldChar w:fldCharType="separate"/>
            </w:r>
            <w:r w:rsidR="00A24629">
              <w:rPr>
                <w:noProof/>
                <w:webHidden/>
              </w:rPr>
              <w:t>24</w:t>
            </w:r>
            <w:r>
              <w:rPr>
                <w:noProof/>
                <w:webHidden/>
              </w:rPr>
              <w:fldChar w:fldCharType="end"/>
            </w:r>
          </w:hyperlink>
        </w:p>
        <w:p w:rsidR="00866E04" w:rsidRDefault="00866E04">
          <w:pPr>
            <w:pStyle w:val="TOC2"/>
            <w:tabs>
              <w:tab w:val="right" w:leader="dot" w:pos="8630"/>
            </w:tabs>
            <w:rPr>
              <w:noProof/>
              <w:sz w:val="22"/>
              <w:szCs w:val="22"/>
            </w:rPr>
          </w:pPr>
          <w:hyperlink w:anchor="_Toc451868997" w:history="1">
            <w:r w:rsidRPr="008F63E1">
              <w:rPr>
                <w:rStyle w:val="Hyperlink"/>
                <w:noProof/>
              </w:rPr>
              <w:t>Planning the app</w:t>
            </w:r>
            <w:r>
              <w:rPr>
                <w:noProof/>
                <w:webHidden/>
              </w:rPr>
              <w:tab/>
            </w:r>
            <w:r>
              <w:rPr>
                <w:noProof/>
                <w:webHidden/>
              </w:rPr>
              <w:fldChar w:fldCharType="begin"/>
            </w:r>
            <w:r>
              <w:rPr>
                <w:noProof/>
                <w:webHidden/>
              </w:rPr>
              <w:instrText xml:space="preserve"> PAGEREF _Toc451868997 \h </w:instrText>
            </w:r>
            <w:r>
              <w:rPr>
                <w:noProof/>
                <w:webHidden/>
              </w:rPr>
            </w:r>
            <w:r>
              <w:rPr>
                <w:noProof/>
                <w:webHidden/>
              </w:rPr>
              <w:fldChar w:fldCharType="separate"/>
            </w:r>
            <w:r w:rsidR="00A24629">
              <w:rPr>
                <w:noProof/>
                <w:webHidden/>
              </w:rPr>
              <w:t>24</w:t>
            </w:r>
            <w:r>
              <w:rPr>
                <w:noProof/>
                <w:webHidden/>
              </w:rPr>
              <w:fldChar w:fldCharType="end"/>
            </w:r>
          </w:hyperlink>
        </w:p>
        <w:p w:rsidR="00866E04" w:rsidRDefault="00866E04">
          <w:pPr>
            <w:pStyle w:val="TOC2"/>
            <w:tabs>
              <w:tab w:val="right" w:leader="dot" w:pos="8630"/>
            </w:tabs>
            <w:rPr>
              <w:noProof/>
              <w:sz w:val="22"/>
              <w:szCs w:val="22"/>
            </w:rPr>
          </w:pPr>
          <w:hyperlink w:anchor="_Toc451868998" w:history="1">
            <w:r w:rsidRPr="008F63E1">
              <w:rPr>
                <w:rStyle w:val="Hyperlink"/>
                <w:noProof/>
              </w:rPr>
              <w:t>Starting a new app</w:t>
            </w:r>
            <w:r>
              <w:rPr>
                <w:noProof/>
                <w:webHidden/>
              </w:rPr>
              <w:tab/>
            </w:r>
            <w:r>
              <w:rPr>
                <w:noProof/>
                <w:webHidden/>
              </w:rPr>
              <w:fldChar w:fldCharType="begin"/>
            </w:r>
            <w:r>
              <w:rPr>
                <w:noProof/>
                <w:webHidden/>
              </w:rPr>
              <w:instrText xml:space="preserve"> PAGEREF _Toc451868998 \h </w:instrText>
            </w:r>
            <w:r>
              <w:rPr>
                <w:noProof/>
                <w:webHidden/>
              </w:rPr>
            </w:r>
            <w:r>
              <w:rPr>
                <w:noProof/>
                <w:webHidden/>
              </w:rPr>
              <w:fldChar w:fldCharType="separate"/>
            </w:r>
            <w:r w:rsidR="00A24629">
              <w:rPr>
                <w:noProof/>
                <w:webHidden/>
              </w:rPr>
              <w:t>25</w:t>
            </w:r>
            <w:r>
              <w:rPr>
                <w:noProof/>
                <w:webHidden/>
              </w:rPr>
              <w:fldChar w:fldCharType="end"/>
            </w:r>
          </w:hyperlink>
        </w:p>
        <w:p w:rsidR="00866E04" w:rsidRDefault="00866E04">
          <w:pPr>
            <w:pStyle w:val="TOC2"/>
            <w:tabs>
              <w:tab w:val="right" w:leader="dot" w:pos="8630"/>
            </w:tabs>
            <w:rPr>
              <w:noProof/>
              <w:sz w:val="22"/>
              <w:szCs w:val="22"/>
            </w:rPr>
          </w:pPr>
          <w:hyperlink w:anchor="_Toc451868999" w:history="1">
            <w:r w:rsidRPr="008F63E1">
              <w:rPr>
                <w:rStyle w:val="Hyperlink"/>
                <w:noProof/>
              </w:rPr>
              <w:t>Entering the app content</w:t>
            </w:r>
            <w:r>
              <w:rPr>
                <w:noProof/>
                <w:webHidden/>
              </w:rPr>
              <w:tab/>
            </w:r>
            <w:r>
              <w:rPr>
                <w:noProof/>
                <w:webHidden/>
              </w:rPr>
              <w:fldChar w:fldCharType="begin"/>
            </w:r>
            <w:r>
              <w:rPr>
                <w:noProof/>
                <w:webHidden/>
              </w:rPr>
              <w:instrText xml:space="preserve"> PAGEREF _Toc451868999 \h </w:instrText>
            </w:r>
            <w:r>
              <w:rPr>
                <w:noProof/>
                <w:webHidden/>
              </w:rPr>
            </w:r>
            <w:r>
              <w:rPr>
                <w:noProof/>
                <w:webHidden/>
              </w:rPr>
              <w:fldChar w:fldCharType="separate"/>
            </w:r>
            <w:r w:rsidR="00A24629">
              <w:rPr>
                <w:noProof/>
                <w:webHidden/>
              </w:rPr>
              <w:t>26</w:t>
            </w:r>
            <w:r>
              <w:rPr>
                <w:noProof/>
                <w:webHidden/>
              </w:rPr>
              <w:fldChar w:fldCharType="end"/>
            </w:r>
          </w:hyperlink>
        </w:p>
        <w:p w:rsidR="00866E04" w:rsidRDefault="00866E04">
          <w:pPr>
            <w:pStyle w:val="TOC2"/>
            <w:tabs>
              <w:tab w:val="right" w:leader="dot" w:pos="8630"/>
            </w:tabs>
            <w:rPr>
              <w:noProof/>
              <w:sz w:val="22"/>
              <w:szCs w:val="22"/>
            </w:rPr>
          </w:pPr>
          <w:hyperlink w:anchor="_Toc451869000" w:history="1">
            <w:r w:rsidRPr="008F63E1">
              <w:rPr>
                <w:rStyle w:val="Hyperlink"/>
                <w:noProof/>
              </w:rPr>
              <w:t>The compile / test / edit / extend cycle</w:t>
            </w:r>
            <w:r>
              <w:rPr>
                <w:noProof/>
                <w:webHidden/>
              </w:rPr>
              <w:tab/>
            </w:r>
            <w:r>
              <w:rPr>
                <w:noProof/>
                <w:webHidden/>
              </w:rPr>
              <w:fldChar w:fldCharType="begin"/>
            </w:r>
            <w:r>
              <w:rPr>
                <w:noProof/>
                <w:webHidden/>
              </w:rPr>
              <w:instrText xml:space="preserve"> PAGEREF _Toc451869000 \h </w:instrText>
            </w:r>
            <w:r>
              <w:rPr>
                <w:noProof/>
                <w:webHidden/>
              </w:rPr>
            </w:r>
            <w:r>
              <w:rPr>
                <w:noProof/>
                <w:webHidden/>
              </w:rPr>
              <w:fldChar w:fldCharType="separate"/>
            </w:r>
            <w:r w:rsidR="00A24629">
              <w:rPr>
                <w:noProof/>
                <w:webHidden/>
              </w:rPr>
              <w:t>27</w:t>
            </w:r>
            <w:r>
              <w:rPr>
                <w:noProof/>
                <w:webHidden/>
              </w:rPr>
              <w:fldChar w:fldCharType="end"/>
            </w:r>
          </w:hyperlink>
        </w:p>
        <w:p w:rsidR="00866E04" w:rsidRDefault="00866E04">
          <w:pPr>
            <w:pStyle w:val="TOC2"/>
            <w:tabs>
              <w:tab w:val="right" w:leader="dot" w:pos="8630"/>
            </w:tabs>
            <w:rPr>
              <w:noProof/>
              <w:sz w:val="22"/>
              <w:szCs w:val="22"/>
            </w:rPr>
          </w:pPr>
          <w:hyperlink w:anchor="_Toc451869001" w:history="1">
            <w:r w:rsidRPr="008F63E1">
              <w:rPr>
                <w:rStyle w:val="Hyperlink"/>
                <w:noProof/>
              </w:rPr>
              <w:t>Debugging your app</w:t>
            </w:r>
            <w:r>
              <w:rPr>
                <w:noProof/>
                <w:webHidden/>
              </w:rPr>
              <w:tab/>
            </w:r>
            <w:r>
              <w:rPr>
                <w:noProof/>
                <w:webHidden/>
              </w:rPr>
              <w:fldChar w:fldCharType="begin"/>
            </w:r>
            <w:r>
              <w:rPr>
                <w:noProof/>
                <w:webHidden/>
              </w:rPr>
              <w:instrText xml:space="preserve"> PAGEREF _Toc451869001 \h </w:instrText>
            </w:r>
            <w:r>
              <w:rPr>
                <w:noProof/>
                <w:webHidden/>
              </w:rPr>
            </w:r>
            <w:r>
              <w:rPr>
                <w:noProof/>
                <w:webHidden/>
              </w:rPr>
              <w:fldChar w:fldCharType="separate"/>
            </w:r>
            <w:r w:rsidR="00A24629">
              <w:rPr>
                <w:noProof/>
                <w:webHidden/>
              </w:rPr>
              <w:t>28</w:t>
            </w:r>
            <w:r>
              <w:rPr>
                <w:noProof/>
                <w:webHidden/>
              </w:rPr>
              <w:fldChar w:fldCharType="end"/>
            </w:r>
          </w:hyperlink>
        </w:p>
        <w:p w:rsidR="00866E04" w:rsidRDefault="00866E04">
          <w:pPr>
            <w:pStyle w:val="TOC1"/>
            <w:tabs>
              <w:tab w:val="right" w:leader="dot" w:pos="8630"/>
            </w:tabs>
            <w:rPr>
              <w:noProof/>
              <w:sz w:val="22"/>
              <w:szCs w:val="22"/>
            </w:rPr>
          </w:pPr>
          <w:hyperlink w:anchor="_Toc451869002" w:history="1">
            <w:r w:rsidRPr="008F63E1">
              <w:rPr>
                <w:rStyle w:val="Hyperlink"/>
                <w:noProof/>
              </w:rPr>
              <w:t>Quiz Banks</w:t>
            </w:r>
            <w:r>
              <w:rPr>
                <w:noProof/>
                <w:webHidden/>
              </w:rPr>
              <w:tab/>
            </w:r>
            <w:r>
              <w:rPr>
                <w:noProof/>
                <w:webHidden/>
              </w:rPr>
              <w:fldChar w:fldCharType="begin"/>
            </w:r>
            <w:r>
              <w:rPr>
                <w:noProof/>
                <w:webHidden/>
              </w:rPr>
              <w:instrText xml:space="preserve"> PAGEREF _Toc451869002 \h </w:instrText>
            </w:r>
            <w:r>
              <w:rPr>
                <w:noProof/>
                <w:webHidden/>
              </w:rPr>
            </w:r>
            <w:r>
              <w:rPr>
                <w:noProof/>
                <w:webHidden/>
              </w:rPr>
              <w:fldChar w:fldCharType="separate"/>
            </w:r>
            <w:r w:rsidR="00A24629">
              <w:rPr>
                <w:noProof/>
                <w:webHidden/>
              </w:rPr>
              <w:t>28</w:t>
            </w:r>
            <w:r>
              <w:rPr>
                <w:noProof/>
                <w:webHidden/>
              </w:rPr>
              <w:fldChar w:fldCharType="end"/>
            </w:r>
          </w:hyperlink>
        </w:p>
        <w:p w:rsidR="00866E04" w:rsidRDefault="00866E04">
          <w:pPr>
            <w:pStyle w:val="TOC1"/>
            <w:tabs>
              <w:tab w:val="right" w:leader="dot" w:pos="8630"/>
            </w:tabs>
            <w:rPr>
              <w:noProof/>
              <w:sz w:val="22"/>
              <w:szCs w:val="22"/>
            </w:rPr>
          </w:pPr>
          <w:hyperlink w:anchor="_Toc451869003" w:history="1">
            <w:r w:rsidRPr="008F63E1">
              <w:rPr>
                <w:rStyle w:val="Hyperlink"/>
                <w:noProof/>
              </w:rPr>
              <w:t>Examples</w:t>
            </w:r>
            <w:r>
              <w:rPr>
                <w:noProof/>
                <w:webHidden/>
              </w:rPr>
              <w:tab/>
            </w:r>
            <w:r>
              <w:rPr>
                <w:noProof/>
                <w:webHidden/>
              </w:rPr>
              <w:fldChar w:fldCharType="begin"/>
            </w:r>
            <w:r>
              <w:rPr>
                <w:noProof/>
                <w:webHidden/>
              </w:rPr>
              <w:instrText xml:space="preserve"> PAGEREF _Toc451869003 \h </w:instrText>
            </w:r>
            <w:r>
              <w:rPr>
                <w:noProof/>
                <w:webHidden/>
              </w:rPr>
            </w:r>
            <w:r>
              <w:rPr>
                <w:noProof/>
                <w:webHidden/>
              </w:rPr>
              <w:fldChar w:fldCharType="separate"/>
            </w:r>
            <w:r w:rsidR="00A24629">
              <w:rPr>
                <w:noProof/>
                <w:webHidden/>
              </w:rPr>
              <w:t>30</w:t>
            </w:r>
            <w:r>
              <w:rPr>
                <w:noProof/>
                <w:webHidden/>
              </w:rPr>
              <w:fldChar w:fldCharType="end"/>
            </w:r>
          </w:hyperlink>
        </w:p>
        <w:p w:rsidR="00866E04" w:rsidRDefault="00866E04">
          <w:pPr>
            <w:pStyle w:val="TOC1"/>
            <w:tabs>
              <w:tab w:val="right" w:leader="dot" w:pos="8630"/>
            </w:tabs>
            <w:rPr>
              <w:noProof/>
              <w:sz w:val="22"/>
              <w:szCs w:val="22"/>
            </w:rPr>
          </w:pPr>
          <w:hyperlink w:anchor="_Toc451869004" w:history="1">
            <w:r w:rsidRPr="008F63E1">
              <w:rPr>
                <w:rStyle w:val="Hyperlink"/>
                <w:noProof/>
              </w:rPr>
              <w:t>Troubleshooting</w:t>
            </w:r>
            <w:r>
              <w:rPr>
                <w:noProof/>
                <w:webHidden/>
              </w:rPr>
              <w:tab/>
            </w:r>
            <w:r>
              <w:rPr>
                <w:noProof/>
                <w:webHidden/>
              </w:rPr>
              <w:fldChar w:fldCharType="begin"/>
            </w:r>
            <w:r>
              <w:rPr>
                <w:noProof/>
                <w:webHidden/>
              </w:rPr>
              <w:instrText xml:space="preserve"> PAGEREF _Toc451869004 \h </w:instrText>
            </w:r>
            <w:r>
              <w:rPr>
                <w:noProof/>
                <w:webHidden/>
              </w:rPr>
            </w:r>
            <w:r>
              <w:rPr>
                <w:noProof/>
                <w:webHidden/>
              </w:rPr>
              <w:fldChar w:fldCharType="separate"/>
            </w:r>
            <w:r w:rsidR="00A24629">
              <w:rPr>
                <w:noProof/>
                <w:webHidden/>
              </w:rPr>
              <w:t>30</w:t>
            </w:r>
            <w:r>
              <w:rPr>
                <w:noProof/>
                <w:webHidden/>
              </w:rPr>
              <w:fldChar w:fldCharType="end"/>
            </w:r>
          </w:hyperlink>
        </w:p>
        <w:p w:rsidR="00866E04" w:rsidRDefault="00866E04">
          <w:pPr>
            <w:pStyle w:val="TOC1"/>
            <w:tabs>
              <w:tab w:val="right" w:leader="dot" w:pos="8630"/>
            </w:tabs>
            <w:rPr>
              <w:noProof/>
              <w:sz w:val="22"/>
              <w:szCs w:val="22"/>
            </w:rPr>
          </w:pPr>
          <w:hyperlink w:anchor="_Toc451869005" w:history="1">
            <w:r w:rsidRPr="008F63E1">
              <w:rPr>
                <w:rStyle w:val="Hyperlink"/>
                <w:noProof/>
              </w:rPr>
              <w:t>LaTeX primer</w:t>
            </w:r>
            <w:r>
              <w:rPr>
                <w:noProof/>
                <w:webHidden/>
              </w:rPr>
              <w:tab/>
            </w:r>
            <w:r>
              <w:rPr>
                <w:noProof/>
                <w:webHidden/>
              </w:rPr>
              <w:fldChar w:fldCharType="begin"/>
            </w:r>
            <w:r>
              <w:rPr>
                <w:noProof/>
                <w:webHidden/>
              </w:rPr>
              <w:instrText xml:space="preserve"> PAGEREF _Toc451869005 \h </w:instrText>
            </w:r>
            <w:r>
              <w:rPr>
                <w:noProof/>
                <w:webHidden/>
              </w:rPr>
            </w:r>
            <w:r>
              <w:rPr>
                <w:noProof/>
                <w:webHidden/>
              </w:rPr>
              <w:fldChar w:fldCharType="separate"/>
            </w:r>
            <w:r w:rsidR="00A24629">
              <w:rPr>
                <w:noProof/>
                <w:webHidden/>
              </w:rPr>
              <w:t>31</w:t>
            </w:r>
            <w:r>
              <w:rPr>
                <w:noProof/>
                <w:webHidden/>
              </w:rPr>
              <w:fldChar w:fldCharType="end"/>
            </w:r>
          </w:hyperlink>
        </w:p>
        <w:p w:rsidR="00866E04" w:rsidRDefault="00866E04">
          <w:pPr>
            <w:pStyle w:val="TOC1"/>
            <w:tabs>
              <w:tab w:val="right" w:leader="dot" w:pos="8630"/>
            </w:tabs>
            <w:rPr>
              <w:noProof/>
              <w:sz w:val="22"/>
              <w:szCs w:val="22"/>
            </w:rPr>
          </w:pPr>
          <w:hyperlink w:anchor="_Toc451869006" w:history="1">
            <w:r w:rsidRPr="008F63E1">
              <w:rPr>
                <w:rStyle w:val="Hyperlink"/>
                <w:noProof/>
              </w:rPr>
              <w:t>Frequently asked questions (FAQ)</w:t>
            </w:r>
            <w:r>
              <w:rPr>
                <w:noProof/>
                <w:webHidden/>
              </w:rPr>
              <w:tab/>
            </w:r>
            <w:r>
              <w:rPr>
                <w:noProof/>
                <w:webHidden/>
              </w:rPr>
              <w:fldChar w:fldCharType="begin"/>
            </w:r>
            <w:r>
              <w:rPr>
                <w:noProof/>
                <w:webHidden/>
              </w:rPr>
              <w:instrText xml:space="preserve"> PAGEREF _Toc451869006 \h </w:instrText>
            </w:r>
            <w:r>
              <w:rPr>
                <w:noProof/>
                <w:webHidden/>
              </w:rPr>
            </w:r>
            <w:r>
              <w:rPr>
                <w:noProof/>
                <w:webHidden/>
              </w:rPr>
              <w:fldChar w:fldCharType="separate"/>
            </w:r>
            <w:r w:rsidR="00A24629">
              <w:rPr>
                <w:noProof/>
                <w:webHidden/>
              </w:rPr>
              <w:t>32</w:t>
            </w:r>
            <w:r>
              <w:rPr>
                <w:noProof/>
                <w:webHidden/>
              </w:rPr>
              <w:fldChar w:fldCharType="end"/>
            </w:r>
          </w:hyperlink>
        </w:p>
        <w:p w:rsidR="00866E04" w:rsidRDefault="00866E04">
          <w:pPr>
            <w:pStyle w:val="TOC1"/>
            <w:tabs>
              <w:tab w:val="right" w:leader="dot" w:pos="8630"/>
            </w:tabs>
            <w:rPr>
              <w:noProof/>
              <w:sz w:val="22"/>
              <w:szCs w:val="22"/>
            </w:rPr>
          </w:pPr>
          <w:hyperlink w:anchor="_Toc451869007" w:history="1">
            <w:r w:rsidRPr="008F63E1">
              <w:rPr>
                <w:rStyle w:val="Hyperlink"/>
                <w:noProof/>
              </w:rPr>
              <w:t>Minimal setup for users when a Shiny server is not used</w:t>
            </w:r>
            <w:r>
              <w:rPr>
                <w:noProof/>
                <w:webHidden/>
              </w:rPr>
              <w:tab/>
            </w:r>
            <w:r>
              <w:rPr>
                <w:noProof/>
                <w:webHidden/>
              </w:rPr>
              <w:fldChar w:fldCharType="begin"/>
            </w:r>
            <w:r>
              <w:rPr>
                <w:noProof/>
                <w:webHidden/>
              </w:rPr>
              <w:instrText xml:space="preserve"> PAGEREF _Toc451869007 \h </w:instrText>
            </w:r>
            <w:r>
              <w:rPr>
                <w:noProof/>
                <w:webHidden/>
              </w:rPr>
            </w:r>
            <w:r>
              <w:rPr>
                <w:noProof/>
                <w:webHidden/>
              </w:rPr>
              <w:fldChar w:fldCharType="separate"/>
            </w:r>
            <w:r w:rsidR="00A24629">
              <w:rPr>
                <w:noProof/>
                <w:webHidden/>
              </w:rPr>
              <w:t>33</w:t>
            </w:r>
            <w:r>
              <w:rPr>
                <w:noProof/>
                <w:webHidden/>
              </w:rPr>
              <w:fldChar w:fldCharType="end"/>
            </w:r>
          </w:hyperlink>
        </w:p>
        <w:p w:rsidR="00866E04" w:rsidRDefault="00866E04">
          <w:pPr>
            <w:pStyle w:val="TOC1"/>
            <w:tabs>
              <w:tab w:val="right" w:leader="dot" w:pos="8630"/>
            </w:tabs>
            <w:rPr>
              <w:noProof/>
              <w:sz w:val="22"/>
              <w:szCs w:val="22"/>
            </w:rPr>
          </w:pPr>
          <w:hyperlink w:anchor="_Toc451869008" w:history="1">
            <w:r w:rsidRPr="008F63E1">
              <w:rPr>
                <w:rStyle w:val="Hyperlink"/>
                <w:noProof/>
              </w:rPr>
              <w:t>Implementation details</w:t>
            </w:r>
            <w:r>
              <w:rPr>
                <w:noProof/>
                <w:webHidden/>
              </w:rPr>
              <w:tab/>
            </w:r>
            <w:r>
              <w:rPr>
                <w:noProof/>
                <w:webHidden/>
              </w:rPr>
              <w:fldChar w:fldCharType="begin"/>
            </w:r>
            <w:r>
              <w:rPr>
                <w:noProof/>
                <w:webHidden/>
              </w:rPr>
              <w:instrText xml:space="preserve"> PAGEREF _Toc451869008 \h </w:instrText>
            </w:r>
            <w:r>
              <w:rPr>
                <w:noProof/>
                <w:webHidden/>
              </w:rPr>
            </w:r>
            <w:r>
              <w:rPr>
                <w:noProof/>
                <w:webHidden/>
              </w:rPr>
              <w:fldChar w:fldCharType="separate"/>
            </w:r>
            <w:r w:rsidR="00A24629">
              <w:rPr>
                <w:noProof/>
                <w:webHidden/>
              </w:rPr>
              <w:t>33</w:t>
            </w:r>
            <w:r>
              <w:rPr>
                <w:noProof/>
                <w:webHidden/>
              </w:rPr>
              <w:fldChar w:fldCharType="end"/>
            </w:r>
          </w:hyperlink>
        </w:p>
        <w:p w:rsidR="00866E04" w:rsidRDefault="00866E04">
          <w:pPr>
            <w:pStyle w:val="TOC1"/>
            <w:tabs>
              <w:tab w:val="right" w:leader="dot" w:pos="8630"/>
            </w:tabs>
            <w:rPr>
              <w:noProof/>
              <w:sz w:val="22"/>
              <w:szCs w:val="22"/>
            </w:rPr>
          </w:pPr>
          <w:hyperlink w:anchor="_Toc451869009" w:history="1">
            <w:r w:rsidRPr="008F63E1">
              <w:rPr>
                <w:rStyle w:val="Hyperlink"/>
                <w:noProof/>
              </w:rPr>
              <w:t>Glossary</w:t>
            </w:r>
            <w:r>
              <w:rPr>
                <w:noProof/>
                <w:webHidden/>
              </w:rPr>
              <w:tab/>
            </w:r>
            <w:r>
              <w:rPr>
                <w:noProof/>
                <w:webHidden/>
              </w:rPr>
              <w:fldChar w:fldCharType="begin"/>
            </w:r>
            <w:r>
              <w:rPr>
                <w:noProof/>
                <w:webHidden/>
              </w:rPr>
              <w:instrText xml:space="preserve"> PAGEREF _Toc451869009 \h </w:instrText>
            </w:r>
            <w:r>
              <w:rPr>
                <w:noProof/>
                <w:webHidden/>
              </w:rPr>
            </w:r>
            <w:r>
              <w:rPr>
                <w:noProof/>
                <w:webHidden/>
              </w:rPr>
              <w:fldChar w:fldCharType="separate"/>
            </w:r>
            <w:r w:rsidR="00A24629">
              <w:rPr>
                <w:noProof/>
                <w:webHidden/>
              </w:rPr>
              <w:t>33</w:t>
            </w:r>
            <w:r>
              <w:rPr>
                <w:noProof/>
                <w:webHidden/>
              </w:rPr>
              <w:fldChar w:fldCharType="end"/>
            </w:r>
          </w:hyperlink>
        </w:p>
        <w:p w:rsidR="008B47B2" w:rsidRDefault="008B47B2">
          <w:r>
            <w:rPr>
              <w:b/>
              <w:bCs/>
              <w:noProof/>
            </w:rPr>
            <w:fldChar w:fldCharType="end"/>
          </w:r>
        </w:p>
      </w:sdtContent>
    </w:sdt>
    <w:p w:rsidR="008B47B2" w:rsidRPr="00046F39" w:rsidRDefault="008B47B2" w:rsidP="0023376B">
      <w:pPr>
        <w:rPr>
          <w:b/>
          <w:sz w:val="32"/>
        </w:rPr>
      </w:pPr>
    </w:p>
    <w:p w:rsidR="00046F39" w:rsidRDefault="00046F39"/>
    <w:p w:rsidR="00046F39" w:rsidRPr="00AD4553" w:rsidRDefault="00046F39" w:rsidP="008B47B2">
      <w:pPr>
        <w:pStyle w:val="Heading1"/>
      </w:pPr>
      <w:bookmarkStart w:id="0" w:name="_Toc451868966"/>
      <w:r w:rsidRPr="00AD4553">
        <w:t>Introduction</w:t>
      </w:r>
      <w:bookmarkEnd w:id="0"/>
    </w:p>
    <w:p w:rsidR="00D35E08" w:rsidRDefault="00AD4553" w:rsidP="00D35E08">
      <w:pPr>
        <w:spacing w:after="120"/>
      </w:pPr>
      <w:r>
        <w:t>ShinyTex is a system for authoring interactive World Wide Web ap</w:t>
      </w:r>
      <w:r w:rsidR="006E6236">
        <w:t>plications (apps) which include</w:t>
      </w:r>
      <w:r w:rsidR="00D2328A">
        <w:t>s</w:t>
      </w:r>
      <w:r>
        <w:t xml:space="preserve"> the full capabilities</w:t>
      </w:r>
      <w:r w:rsidR="00DB3513">
        <w:t xml:space="preserve"> of the </w:t>
      </w:r>
      <w:hyperlink r:id="rId8" w:history="1">
        <w:r w:rsidR="00DB3513">
          <w:rPr>
            <w:rStyle w:val="Hyperlink"/>
          </w:rPr>
          <w:t>R statistical language</w:t>
        </w:r>
      </w:hyperlink>
      <w:r>
        <w:t>, particularly in the context of T</w:t>
      </w:r>
      <w:r w:rsidR="008F337A">
        <w:t>echnology Enhanced Learning (TEL</w:t>
      </w:r>
      <w:r>
        <w:t>).  It uses a</w:t>
      </w:r>
      <w:r w:rsidR="00DB3513">
        <w:t xml:space="preserve"> modified version of the </w:t>
      </w:r>
      <w:hyperlink r:id="rId9" w:history="1">
        <w:r w:rsidR="00DB3513">
          <w:rPr>
            <w:rStyle w:val="Hyperlink"/>
          </w:rPr>
          <w:t>LaTeX</w:t>
        </w:r>
      </w:hyperlink>
      <w:r>
        <w:t xml:space="preserve"> syntax that is standard for document creation among mathematicians and statistici</w:t>
      </w:r>
      <w:r w:rsidR="00DB3513">
        <w:t xml:space="preserve">ans.  It is built on the </w:t>
      </w:r>
      <w:hyperlink r:id="rId10" w:history="1">
        <w:r w:rsidR="00DB3513">
          <w:rPr>
            <w:rStyle w:val="Hyperlink"/>
          </w:rPr>
          <w:t>Shiny</w:t>
        </w:r>
      </w:hyperlink>
      <w:r>
        <w:t xml:space="preserve"> platform, an exte</w:t>
      </w:r>
      <w:r w:rsidR="00DB3513">
        <w:t xml:space="preserve">nsion of R designed by </w:t>
      </w:r>
      <w:hyperlink r:id="rId11" w:history="1">
        <w:r w:rsidR="00DB3513">
          <w:rPr>
            <w:rStyle w:val="Hyperlink"/>
          </w:rPr>
          <w:t>RStudio</w:t>
        </w:r>
      </w:hyperlink>
      <w:r>
        <w:t xml:space="preserve"> to produce web apps.</w:t>
      </w:r>
      <w:r w:rsidR="006E6236">
        <w:t xml:space="preserve">  </w:t>
      </w:r>
    </w:p>
    <w:p w:rsidR="00AD4553" w:rsidRDefault="006E6236" w:rsidP="00D35E08">
      <w:pPr>
        <w:spacing w:after="120"/>
      </w:pPr>
      <w:r>
        <w:t xml:space="preserve">The goal </w:t>
      </w:r>
      <w:r w:rsidR="00AE55A1">
        <w:t>is to provide an easy to use TEL</w:t>
      </w:r>
      <w:r>
        <w:t xml:space="preserve"> authoring environment with excellent mathematical and statistical support using only free software.</w:t>
      </w:r>
      <w:r w:rsidR="003522C8">
        <w:t xml:space="preserve">  </w:t>
      </w:r>
      <w:r w:rsidR="0027225B">
        <w:t>ShinyTex authoring can be performed on Windows, OS X, and Linux.  Users may view the app on any system with a standard web browser.</w:t>
      </w:r>
    </w:p>
    <w:p w:rsidR="00195503" w:rsidRDefault="006E6236" w:rsidP="00D35E08">
      <w:pPr>
        <w:spacing w:after="120"/>
      </w:pPr>
      <w:r>
        <w:t xml:space="preserve">An example of a shinyTex app can be found at </w:t>
      </w:r>
      <w:hyperlink r:id="rId12" w:history="1">
        <w:r w:rsidR="008F337A">
          <w:rPr>
            <w:rStyle w:val="Hyperlink"/>
          </w:rPr>
          <w:t>JoelChiSquare</w:t>
        </w:r>
      </w:hyperlink>
      <w:r>
        <w:t xml:space="preserve">.  </w:t>
      </w:r>
      <w:r w:rsidR="00ED29E2">
        <w:t xml:space="preserve">Some key features </w:t>
      </w:r>
      <w:r w:rsidR="003F018E">
        <w:t xml:space="preserve">that </w:t>
      </w:r>
      <w:r w:rsidR="00ED29E2">
        <w:t xml:space="preserve">you will note </w:t>
      </w:r>
      <w:r w:rsidR="003F018E">
        <w:t xml:space="preserve">if you run that app </w:t>
      </w:r>
      <w:r w:rsidR="00ED29E2">
        <w:t xml:space="preserve">are tabbed pages for different components of the </w:t>
      </w:r>
      <w:r w:rsidR="008D09E4">
        <w:t xml:space="preserve">TEL </w:t>
      </w:r>
      <w:r w:rsidR="00E32E79">
        <w:t>“lesson”;</w:t>
      </w:r>
      <w:r w:rsidR="00ED29E2">
        <w:t xml:space="preserve"> </w:t>
      </w:r>
      <w:r w:rsidR="007F0652">
        <w:t xml:space="preserve">sets of </w:t>
      </w:r>
      <w:r w:rsidR="00ED29E2">
        <w:t>multiple choice questions with corresponding detailed responses for each answer</w:t>
      </w:r>
      <w:r w:rsidR="00E32E79">
        <w:t>;</w:t>
      </w:r>
      <w:r w:rsidR="00ED29E2">
        <w:t xml:space="preserve"> use </w:t>
      </w:r>
      <w:r w:rsidR="008F337A">
        <w:t xml:space="preserve">of </w:t>
      </w:r>
      <w:r w:rsidR="007F0652">
        <w:t xml:space="preserve">complex </w:t>
      </w:r>
      <w:r w:rsidR="008F337A">
        <w:t xml:space="preserve">mathematical </w:t>
      </w:r>
      <w:r w:rsidR="007F0652">
        <w:t>typesetting</w:t>
      </w:r>
      <w:r w:rsidR="00E32E79">
        <w:t>;</w:t>
      </w:r>
      <w:r w:rsidR="008F337A">
        <w:t xml:space="preserve"> plots and tables</w:t>
      </w:r>
      <w:r w:rsidR="00E32E79">
        <w:t>;</w:t>
      </w:r>
      <w:r w:rsidR="008F337A">
        <w:t xml:space="preserve"> use of tooltips for </w:t>
      </w:r>
      <w:r w:rsidR="00E32E79">
        <w:t>important key words and phrases; hyperlinks to other web apps;</w:t>
      </w:r>
      <w:r w:rsidR="008F337A">
        <w:t xml:space="preserve"> and interactive, live R demonstrations with user controlled inputs.</w:t>
      </w:r>
      <w:r w:rsidR="005D39F7">
        <w:t xml:space="preserve">  </w:t>
      </w:r>
      <w:r>
        <w:t xml:space="preserve">The corresponding shinyTex authoring </w:t>
      </w:r>
      <w:r w:rsidR="001A7604">
        <w:t>file</w:t>
      </w:r>
      <w:r>
        <w:t xml:space="preserve"> is found at </w:t>
      </w:r>
      <w:hyperlink r:id="rId13" w:history="1">
        <w:r w:rsidR="00B47349">
          <w:rPr>
            <w:rStyle w:val="Hyperlink"/>
          </w:rPr>
          <w:t>JoelChiSquareTab.tex</w:t>
        </w:r>
      </w:hyperlink>
      <w:r w:rsidR="00690D0C">
        <w:t>, which</w:t>
      </w:r>
      <w:r>
        <w:t xml:space="preserve"> </w:t>
      </w:r>
      <w:r w:rsidR="00C62AAF">
        <w:t>is a plain text file</w:t>
      </w:r>
      <w:r w:rsidR="009B08BD">
        <w:t xml:space="preserve"> with a “.tex” extension</w:t>
      </w:r>
      <w:r w:rsidR="00C62AAF">
        <w:t xml:space="preserve">. </w:t>
      </w:r>
      <w:r>
        <w:t xml:space="preserve"> </w:t>
      </w:r>
      <w:r w:rsidR="008F337A">
        <w:t>The syntax is described in detail below, but a LaTeX user will note that it consists of standard LaTeX code with added Shiny-related environments and a few new commands.</w:t>
      </w:r>
    </w:p>
    <w:p w:rsidR="00195503" w:rsidRDefault="008F337A" w:rsidP="00D35E08">
      <w:pPr>
        <w:spacing w:after="120"/>
      </w:pPr>
      <w:r>
        <w:t xml:space="preserve">The shinyTex system will be of use to anyone wishing to author statistical or mathematical TEL.  It is designed for quick learning by those familiar with LaTeX, but should also be of use to those who do not know LaTeX because it uses a fairly </w:t>
      </w:r>
      <w:r>
        <w:lastRenderedPageBreak/>
        <w:t xml:space="preserve">small subset of LaTeX, and a tutorial is provided here.  </w:t>
      </w:r>
      <w:r w:rsidR="000E3E20">
        <w:t xml:space="preserve">A working knowledge of R is assumed, but </w:t>
      </w:r>
      <w:r w:rsidR="009A7202">
        <w:t>not of Shiny.  T</w:t>
      </w:r>
      <w:r w:rsidR="000E3E20">
        <w:t xml:space="preserve">he required subset of Shiny knowledge is all explained here.  </w:t>
      </w:r>
      <w:r>
        <w:t xml:space="preserve">Equivalent functionality may be achieved using only Shiny, but the authoring process is much more difficult, and requires additional understanding of the technical details of </w:t>
      </w:r>
      <w:r w:rsidR="008238D9">
        <w:t xml:space="preserve">Shiny and </w:t>
      </w:r>
      <w:r>
        <w:t>HTML.  On the other hand, shinyTex necessarily provides less than full Shiny capabilities, but you should f</w:t>
      </w:r>
      <w:r w:rsidR="00415A82">
        <w:t xml:space="preserve">eel free to </w:t>
      </w:r>
      <w:hyperlink r:id="rId14" w:history="1">
        <w:r w:rsidR="00415A82">
          <w:rPr>
            <w:rStyle w:val="Hyperlink"/>
          </w:rPr>
          <w:t>contact the author</w:t>
        </w:r>
      </w:hyperlink>
      <w:r>
        <w:t xml:space="preserve"> if you would like to suggest any additional capabilities.</w:t>
      </w:r>
    </w:p>
    <w:p w:rsidR="003522C8" w:rsidRDefault="003522C8" w:rsidP="00D35E08">
      <w:pPr>
        <w:spacing w:after="120"/>
      </w:pPr>
      <w:r>
        <w:t>The website</w:t>
      </w:r>
      <w:r w:rsidR="00596680">
        <w:fldChar w:fldCharType="begin"/>
      </w:r>
      <w:r w:rsidR="00596680">
        <w:instrText xml:space="preserve"> XE "</w:instrText>
      </w:r>
      <w:r w:rsidR="00596680" w:rsidRPr="00B64422">
        <w:instrText>website</w:instrText>
      </w:r>
      <w:r w:rsidR="00596680">
        <w:instrText xml:space="preserve">" </w:instrText>
      </w:r>
      <w:r w:rsidR="00596680">
        <w:fldChar w:fldCharType="end"/>
      </w:r>
      <w:r>
        <w:t xml:space="preserve"> for shinyTex is </w:t>
      </w:r>
      <w:hyperlink r:id="rId15" w:history="1">
        <w:r w:rsidR="00D815E7">
          <w:rPr>
            <w:rStyle w:val="Hyperlink"/>
          </w:rPr>
          <w:t>http://www.stat.cmu.edu/~hseltman/shinyTex/</w:t>
        </w:r>
      </w:hyperlink>
      <w:r>
        <w:t>.</w:t>
      </w:r>
    </w:p>
    <w:p w:rsidR="00226CA8" w:rsidRDefault="00226CA8">
      <w:pPr>
        <w:rPr>
          <w:b/>
          <w:sz w:val="28"/>
        </w:rPr>
      </w:pPr>
      <w:r>
        <w:rPr>
          <w:b/>
          <w:sz w:val="28"/>
        </w:rPr>
        <w:br w:type="page"/>
      </w:r>
    </w:p>
    <w:p w:rsidR="00046F39" w:rsidRDefault="00046F39" w:rsidP="008B47B2">
      <w:pPr>
        <w:pStyle w:val="Heading1"/>
      </w:pPr>
      <w:bookmarkStart w:id="1" w:name="_Toc451868967"/>
      <w:r w:rsidRPr="00AD4553">
        <w:lastRenderedPageBreak/>
        <w:t>Quick Start</w:t>
      </w:r>
      <w:bookmarkEnd w:id="1"/>
    </w:p>
    <w:p w:rsidR="00CC6988" w:rsidRDefault="00CC6988" w:rsidP="008B47B2">
      <w:pPr>
        <w:pStyle w:val="Heading2"/>
      </w:pPr>
      <w:bookmarkStart w:id="2" w:name="_Toc451868968"/>
      <w:r>
        <w:t>Conventions</w:t>
      </w:r>
      <w:r w:rsidR="00596680">
        <w:fldChar w:fldCharType="begin"/>
      </w:r>
      <w:r w:rsidR="00596680">
        <w:instrText xml:space="preserve"> XE "</w:instrText>
      </w:r>
      <w:r w:rsidR="00DC712E">
        <w:instrText>c</w:instrText>
      </w:r>
      <w:r w:rsidR="00596680" w:rsidRPr="008675AB">
        <w:instrText>onventions</w:instrText>
      </w:r>
      <w:r w:rsidR="00596680">
        <w:instrText>"</w:instrText>
      </w:r>
      <w:r w:rsidR="00596680" w:rsidRPr="008675AB">
        <w:instrText xml:space="preserve"> </w:instrText>
      </w:r>
      <w:r w:rsidR="00596680">
        <w:fldChar w:fldCharType="end"/>
      </w:r>
      <w:r w:rsidRPr="008675AB">
        <w:t xml:space="preserve"> of this manual</w:t>
      </w:r>
      <w:bookmarkEnd w:id="2"/>
    </w:p>
    <w:p w:rsidR="00CC6988" w:rsidRPr="00CC6988" w:rsidRDefault="00CC6988" w:rsidP="008B47B2">
      <w:pPr>
        <w:pStyle w:val="ListParagraph"/>
        <w:spacing w:after="120"/>
        <w:ind w:left="360"/>
        <w:contextualSpacing w:val="0"/>
      </w:pPr>
      <w:r>
        <w:t xml:space="preserve">This manual uses the </w:t>
      </w:r>
      <w:hyperlink r:id="rId16" w:history="1">
        <w:r w:rsidRPr="00CC6988">
          <w:rPr>
            <w:rStyle w:val="Hyperlink"/>
          </w:rPr>
          <w:t>camel-case</w:t>
        </w:r>
      </w:hyperlink>
      <w:r>
        <w:t xml:space="preserve"> variable naming system.  It also uses the convention that names </w:t>
      </w:r>
      <w:r w:rsidR="00DD64FF">
        <w:t>that start with “mu”, e.g.,</w:t>
      </w:r>
      <w:r>
        <w:t xml:space="preserve"> </w:t>
      </w:r>
      <w:r w:rsidR="00DD64FF">
        <w:t>“</w:t>
      </w:r>
      <w:r>
        <w:t>myBank</w:t>
      </w:r>
      <w:r w:rsidR="00DD64FF">
        <w:t>”, are a clue that when you are writing your authoring code you must make up your own name to replace the “my</w:t>
      </w:r>
      <w:r w:rsidR="005020A6">
        <w:t>Bank</w:t>
      </w:r>
      <w:r w:rsidR="00DD64FF">
        <w:t>” name.</w:t>
      </w:r>
      <w:r w:rsidR="00E10603">
        <w:t xml:space="preserve">  </w:t>
      </w:r>
      <w:r w:rsidR="00AA0342">
        <w:t xml:space="preserve">Names like “someEnvironment” indicate that one of several </w:t>
      </w:r>
      <w:r w:rsidR="004C1CDF">
        <w:t>specific choices is</w:t>
      </w:r>
      <w:r w:rsidR="00AA0342">
        <w:t xml:space="preserve"> possible.  </w:t>
      </w:r>
      <w:r w:rsidR="00E10603">
        <w:t xml:space="preserve">Any R, LaTeX, or shinyTex code is written in </w:t>
      </w:r>
      <w:r w:rsidR="00E10603" w:rsidRPr="00E10603">
        <w:rPr>
          <w:rStyle w:val="RCode"/>
        </w:rPr>
        <w:t>a font like this</w:t>
      </w:r>
      <w:r w:rsidR="00E10603">
        <w:t>.</w:t>
      </w:r>
    </w:p>
    <w:p w:rsidR="00793E67" w:rsidRDefault="00793E67" w:rsidP="008B47B2">
      <w:pPr>
        <w:pStyle w:val="Heading2"/>
      </w:pPr>
      <w:bookmarkStart w:id="3" w:name="_Toc451868969"/>
      <w:r w:rsidRPr="00793E67">
        <w:t>Overview of the Authoring Process</w:t>
      </w:r>
      <w:bookmarkEnd w:id="3"/>
    </w:p>
    <w:p w:rsidR="00793E67" w:rsidRDefault="00102D24" w:rsidP="008B47B2">
      <w:pPr>
        <w:pStyle w:val="ListParagraph"/>
        <w:spacing w:after="120"/>
        <w:ind w:left="360"/>
        <w:contextualSpacing w:val="0"/>
      </w:pPr>
      <w:r>
        <w:t>The a</w:t>
      </w:r>
      <w:r w:rsidR="00832820">
        <w:t xml:space="preserve">uthoring </w:t>
      </w:r>
      <w:r>
        <w:t xml:space="preserve">process </w:t>
      </w:r>
      <w:r w:rsidR="00832820">
        <w:t>consists of writi</w:t>
      </w:r>
      <w:r w:rsidR="00A94489">
        <w:t xml:space="preserve">ng specialized LaTeX code in a </w:t>
      </w:r>
      <w:r w:rsidR="00F9052D">
        <w:t>LaTeX</w:t>
      </w:r>
      <w:r w:rsidR="00832820">
        <w:t xml:space="preserve"> file</w:t>
      </w:r>
      <w:r w:rsidR="00AC635F">
        <w:t xml:space="preserve"> </w:t>
      </w:r>
      <w:r w:rsidR="005C1410">
        <w:t xml:space="preserve">(a plain-text file that follows the conventions of LaTeX and has the file extension “.tex”) </w:t>
      </w:r>
      <w:r w:rsidR="00AC635F">
        <w:t>along with the necessary R code inside of special begin/end markers (called “environments” by LaTeX)</w:t>
      </w:r>
      <w:r w:rsidR="00832820">
        <w:t>.  The authoring text may be created with any standard text editor</w:t>
      </w:r>
      <w:r w:rsidR="00596680">
        <w:fldChar w:fldCharType="begin"/>
      </w:r>
      <w:r w:rsidR="00596680">
        <w:instrText xml:space="preserve"> XE "</w:instrText>
      </w:r>
      <w:r w:rsidR="00596680" w:rsidRPr="00F54CB8">
        <w:instrText>editor</w:instrText>
      </w:r>
      <w:r w:rsidR="00596680">
        <w:instrText xml:space="preserve">" </w:instrText>
      </w:r>
      <w:r w:rsidR="00596680">
        <w:fldChar w:fldCharType="end"/>
      </w:r>
      <w:r w:rsidR="00832820">
        <w:t xml:space="preserve"> capable of using a plain ASCII format.  </w:t>
      </w:r>
      <w:r w:rsidR="00A80941">
        <w:t>An obvious</w:t>
      </w:r>
      <w:r w:rsidR="00832820">
        <w:t xml:space="preserve"> </w:t>
      </w:r>
      <w:r w:rsidR="00A80941">
        <w:t>choice is whatever editor you use for</w:t>
      </w:r>
      <w:r w:rsidR="00832820">
        <w:t xml:space="preserve"> R or RStudio.  </w:t>
      </w:r>
      <w:r w:rsidR="00476125">
        <w:t xml:space="preserve">(In the future, a shinyTex </w:t>
      </w:r>
      <w:r w:rsidR="00CF7A79">
        <w:t xml:space="preserve">LaTeX </w:t>
      </w:r>
      <w:r w:rsidR="00476125">
        <w:t>document class will be provided for those who wish to s</w:t>
      </w:r>
      <w:r w:rsidR="00B00393">
        <w:t xml:space="preserve">tart the authoring process in </w:t>
      </w:r>
      <w:r w:rsidR="00832820">
        <w:t xml:space="preserve">LaTeX </w:t>
      </w:r>
      <w:r w:rsidR="00476125">
        <w:t>and for the task of creating a single printable version of the app for editing purposes.)</w:t>
      </w:r>
    </w:p>
    <w:p w:rsidR="004A1BEB" w:rsidRDefault="0011590C" w:rsidP="008B47B2">
      <w:pPr>
        <w:pStyle w:val="ListParagraph"/>
        <w:spacing w:after="120"/>
        <w:ind w:left="360"/>
        <w:contextualSpacing w:val="0"/>
      </w:pPr>
      <w:r>
        <w:t xml:space="preserve">The actual process of creating the app </w:t>
      </w:r>
      <w:r w:rsidR="008F701C">
        <w:t xml:space="preserve">from the </w:t>
      </w:r>
      <w:r w:rsidR="00F9052D">
        <w:t>LaTeX</w:t>
      </w:r>
      <w:r w:rsidR="008F701C">
        <w:t xml:space="preserve"> file </w:t>
      </w:r>
      <w:r>
        <w:t xml:space="preserve">must be performed in R or RStudio.  To create the app, e.g., for a lesson in a file called </w:t>
      </w:r>
      <w:r w:rsidR="009D2D9A">
        <w:t>“myApp</w:t>
      </w:r>
      <w:r>
        <w:t>.tex</w:t>
      </w:r>
      <w:r w:rsidR="009D2D9A">
        <w:t>”</w:t>
      </w:r>
      <w:r>
        <w:t xml:space="preserve">, you simply run the R command </w:t>
      </w:r>
      <w:r w:rsidRPr="0011590C">
        <w:rPr>
          <w:rFonts w:ascii="Courier" w:hAnsi="Courier"/>
          <w:sz w:val="20"/>
        </w:rPr>
        <w:t>shinyTex(</w:t>
      </w:r>
      <w:r>
        <w:rPr>
          <w:rFonts w:ascii="Courier" w:hAnsi="Courier"/>
          <w:sz w:val="20"/>
        </w:rPr>
        <w:t>"</w:t>
      </w:r>
      <w:r w:rsidR="009D2D9A">
        <w:rPr>
          <w:rFonts w:ascii="Courier" w:hAnsi="Courier"/>
          <w:sz w:val="20"/>
        </w:rPr>
        <w:t>myApp</w:t>
      </w:r>
      <w:r>
        <w:rPr>
          <w:rFonts w:ascii="Courier" w:hAnsi="Courier"/>
          <w:sz w:val="20"/>
        </w:rPr>
        <w:t>"</w:t>
      </w:r>
      <w:r w:rsidRPr="0011590C">
        <w:rPr>
          <w:rFonts w:ascii="Courier" w:hAnsi="Courier"/>
          <w:sz w:val="20"/>
        </w:rPr>
        <w:t>)</w:t>
      </w:r>
      <w:r>
        <w:t xml:space="preserve">.  The result will either be one or more detailed error messages explaining what mistakes you made or the production of </w:t>
      </w:r>
      <w:r w:rsidR="0046585D">
        <w:t>several</w:t>
      </w:r>
      <w:r w:rsidR="0023376B">
        <w:t xml:space="preserve"> files (ui.R, server.R, </w:t>
      </w:r>
      <w:r>
        <w:t xml:space="preserve"> some </w:t>
      </w:r>
      <w:r w:rsidR="0023376B">
        <w:t>#-#</w:t>
      </w:r>
      <w:r>
        <w:t>.html files</w:t>
      </w:r>
      <w:r w:rsidR="0023376B">
        <w:t xml:space="preserve">, and a </w:t>
      </w:r>
      <w:r w:rsidR="006E44CB">
        <w:t>myBankQuiz</w:t>
      </w:r>
      <w:r w:rsidR="0023376B">
        <w:t>.RData file for each quiz bank you create</w:t>
      </w:r>
      <w:r>
        <w:t xml:space="preserve">) which </w:t>
      </w:r>
      <w:r w:rsidR="00C01BC9">
        <w:t>together constitute</w:t>
      </w:r>
      <w:r>
        <w:t xml:space="preserve"> a co</w:t>
      </w:r>
      <w:r w:rsidR="004A1BEB">
        <w:t>mplete, stand-alone Shiny app.</w:t>
      </w:r>
    </w:p>
    <w:p w:rsidR="0011590C" w:rsidRDefault="0011590C" w:rsidP="008B47B2">
      <w:pPr>
        <w:pStyle w:val="ListParagraph"/>
        <w:spacing w:after="120"/>
        <w:ind w:left="360"/>
        <w:contextualSpacing w:val="0"/>
      </w:pPr>
      <w:r>
        <w:t xml:space="preserve">To run the </w:t>
      </w:r>
      <w:r w:rsidR="00352C98">
        <w:t xml:space="preserve">Shiny </w:t>
      </w:r>
      <w:r>
        <w:t xml:space="preserve">app </w:t>
      </w:r>
      <w:r w:rsidR="00352C98">
        <w:t>created by shinyTex</w:t>
      </w:r>
      <w:r w:rsidR="00C8444A">
        <w:t xml:space="preserve"> during the authoring process</w:t>
      </w:r>
      <w:r w:rsidR="00352C98">
        <w:t xml:space="preserve">, </w:t>
      </w:r>
      <w:r>
        <w:t xml:space="preserve">you will use the </w:t>
      </w:r>
      <w:r w:rsidR="00352C98">
        <w:t>R/</w:t>
      </w:r>
      <w:r>
        <w:t xml:space="preserve">Shiny command </w:t>
      </w:r>
      <w:r w:rsidRPr="001B6B59">
        <w:rPr>
          <w:rFonts w:ascii="Courier" w:hAnsi="Courier"/>
          <w:sz w:val="22"/>
        </w:rPr>
        <w:t>runApp()</w:t>
      </w:r>
      <w:r>
        <w:t xml:space="preserve">.  </w:t>
      </w:r>
      <w:r w:rsidR="00C8444A">
        <w:t xml:space="preserve">(Note that your users will only need to go to a </w:t>
      </w:r>
      <w:r w:rsidR="009E2AF9">
        <w:t>particular URL in their browser</w:t>
      </w:r>
      <w:r w:rsidR="00C8444A">
        <w:t xml:space="preserve">.)  </w:t>
      </w:r>
      <w:r w:rsidR="000349F0">
        <w:t xml:space="preserve">While examining your app in your browser, </w:t>
      </w:r>
      <w:r w:rsidR="001B6B59">
        <w:t xml:space="preserve">you will </w:t>
      </w:r>
      <w:r w:rsidR="000349F0">
        <w:t xml:space="preserve">usually </w:t>
      </w:r>
      <w:r w:rsidR="001B6B59">
        <w:t xml:space="preserve">note aspects of the app that require correction or improvement, and </w:t>
      </w:r>
      <w:r w:rsidR="004A1BEB">
        <w:t xml:space="preserve">then </w:t>
      </w:r>
      <w:r w:rsidR="001B6B59">
        <w:t>you will close the app</w:t>
      </w:r>
      <w:r w:rsidR="003F1A90">
        <w:t xml:space="preserve"> and repeat the authoring cycle, i.e., edit your </w:t>
      </w:r>
      <w:r w:rsidR="00F9052D">
        <w:t>LaTeX</w:t>
      </w:r>
      <w:r w:rsidR="003F1A90">
        <w:t xml:space="preserve"> file, re-run </w:t>
      </w:r>
      <w:r w:rsidR="003205FE">
        <w:t>shinyTex (</w:t>
      </w:r>
      <w:r w:rsidR="003F1A90">
        <w:t xml:space="preserve">), and re-run </w:t>
      </w:r>
      <w:r w:rsidR="003205FE">
        <w:t>runApp (</w:t>
      </w:r>
      <w:r w:rsidR="003F1A90">
        <w:t>).</w:t>
      </w:r>
    </w:p>
    <w:p w:rsidR="00A01E41" w:rsidRDefault="001B6B59" w:rsidP="008B47B2">
      <w:pPr>
        <w:pStyle w:val="ListParagraph"/>
        <w:spacing w:after="120"/>
        <w:ind w:left="360"/>
        <w:contextualSpacing w:val="0"/>
        <w:rPr>
          <w:b/>
        </w:rPr>
      </w:pPr>
      <w:r>
        <w:t>To deploy</w:t>
      </w:r>
      <w:r w:rsidR="00596680">
        <w:fldChar w:fldCharType="begin"/>
      </w:r>
      <w:r w:rsidR="00596680">
        <w:instrText xml:space="preserve"> XE "</w:instrText>
      </w:r>
      <w:r w:rsidR="00596680" w:rsidRPr="00F54CB8">
        <w:instrText>deploy</w:instrText>
      </w:r>
      <w:r w:rsidR="00596680">
        <w:instrText xml:space="preserve">" </w:instrText>
      </w:r>
      <w:r w:rsidR="00596680">
        <w:fldChar w:fldCharType="end"/>
      </w:r>
      <w:r>
        <w:t xml:space="preserve"> the app, you will probably need to consult with your local computer networking professional.  Deployment is the same as for any Shiny app, and has nothing to do with shinyTex.  The best choice is a Shiny server at your institution.  Alternatives are </w:t>
      </w:r>
      <w:r w:rsidR="003522C8">
        <w:t xml:space="preserve">use of the RStudio server via </w:t>
      </w:r>
      <w:hyperlink r:id="rId17" w:history="1">
        <w:r w:rsidRPr="001B6B59">
          <w:rPr>
            <w:rStyle w:val="Hyperlink"/>
          </w:rPr>
          <w:t>shinyapps.io</w:t>
        </w:r>
      </w:hyperlink>
      <w:r>
        <w:t xml:space="preserve"> (which has a limited use free version, and pay versions </w:t>
      </w:r>
      <w:r w:rsidR="002B5EEC">
        <w:t>which allow</w:t>
      </w:r>
      <w:r>
        <w:t xml:space="preserve"> higher levels of use), </w:t>
      </w:r>
      <w:r w:rsidR="00480BB1">
        <w:t xml:space="preserve">or distributing the app files to your users, e.g., through </w:t>
      </w:r>
      <w:r w:rsidR="00883C86">
        <w:t>GitHub</w:t>
      </w:r>
      <w:r w:rsidR="003522C8">
        <w:t xml:space="preserve"> (</w:t>
      </w:r>
      <w:hyperlink r:id="rId18" w:history="1">
        <w:r w:rsidR="003522C8" w:rsidRPr="003522C8">
          <w:rPr>
            <w:rStyle w:val="Hyperlink"/>
          </w:rPr>
          <w:t>https://github.com</w:t>
        </w:r>
      </w:hyperlink>
      <w:r w:rsidR="00480BB1">
        <w:t>)</w:t>
      </w:r>
      <w:r w:rsidR="003522C8">
        <w:t xml:space="preserve"> </w:t>
      </w:r>
      <w:r w:rsidR="00463A2E">
        <w:t>or</w:t>
      </w:r>
      <w:r w:rsidR="003522C8">
        <w:t xml:space="preserve"> </w:t>
      </w:r>
      <w:r w:rsidR="00480BB1">
        <w:t xml:space="preserve">by </w:t>
      </w:r>
      <w:r w:rsidR="003522C8">
        <w:t xml:space="preserve">simply sending the files to </w:t>
      </w:r>
      <w:r w:rsidR="00B5507E">
        <w:t xml:space="preserve">your </w:t>
      </w:r>
      <w:r w:rsidR="003522C8">
        <w:t>users.</w:t>
      </w:r>
      <w:r w:rsidR="00480BB1">
        <w:t xml:space="preserve">  The latter approach requires your users to load R and Shiny on their computers.</w:t>
      </w:r>
    </w:p>
    <w:p w:rsidR="00793E67" w:rsidRDefault="00793E67" w:rsidP="008B47B2">
      <w:pPr>
        <w:pStyle w:val="Heading2"/>
      </w:pPr>
      <w:bookmarkStart w:id="4" w:name="_Toc451868970"/>
      <w:r>
        <w:lastRenderedPageBreak/>
        <w:t>Setup</w:t>
      </w:r>
      <w:bookmarkEnd w:id="4"/>
      <w:r w:rsidR="00596680">
        <w:fldChar w:fldCharType="begin"/>
      </w:r>
      <w:r w:rsidR="00596680">
        <w:instrText xml:space="preserve"> XE "</w:instrText>
      </w:r>
      <w:r w:rsidR="00586708">
        <w:instrText>s</w:instrText>
      </w:r>
      <w:r w:rsidR="00596680" w:rsidRPr="008675AB">
        <w:instrText>etup</w:instrText>
      </w:r>
      <w:r w:rsidR="00596680">
        <w:instrText xml:space="preserve">" </w:instrText>
      </w:r>
      <w:r w:rsidR="00596680">
        <w:fldChar w:fldCharType="end"/>
      </w:r>
    </w:p>
    <w:p w:rsidR="003522C8" w:rsidRDefault="003522C8" w:rsidP="008B47B2">
      <w:pPr>
        <w:pStyle w:val="ListParagraph"/>
        <w:spacing w:after="120"/>
        <w:ind w:left="360"/>
        <w:contextualSpacing w:val="0"/>
      </w:pPr>
      <w:r>
        <w:t>This section describes how you must setup your computer to use shinyTex.</w:t>
      </w:r>
      <w:r w:rsidR="001D255B">
        <w:t xml:space="preserve">  If you deploy your app only through sharing files with users</w:t>
      </w:r>
      <w:r w:rsidR="00BC52DF">
        <w:t xml:space="preserve"> rather than using a Shiny server</w:t>
      </w:r>
      <w:r w:rsidR="001D255B">
        <w:t>, they will need to perform much</w:t>
      </w:r>
      <w:r w:rsidR="00823E77">
        <w:t xml:space="preserve"> of this same setup (see “</w:t>
      </w:r>
      <w:r w:rsidR="00823E77" w:rsidRPr="00823E77">
        <w:t>Minimal setup for users when a Shiny server is not used</w:t>
      </w:r>
      <w:r w:rsidR="00823E77">
        <w:t>”, below).</w:t>
      </w:r>
    </w:p>
    <w:p w:rsidR="005F64F7" w:rsidRDefault="003522C8" w:rsidP="008B47B2">
      <w:pPr>
        <w:pStyle w:val="ListParagraph"/>
        <w:spacing w:after="120"/>
        <w:ind w:left="360"/>
        <w:contextualSpacing w:val="0"/>
      </w:pPr>
      <w:r>
        <w:t>For all authoring you must install a recent version of R (if you have not updated R in the last six months or so, you should consider doing so now).  Many users find RStudio a more convenient and efficient way to use R, and it is suggested, but not required,</w:t>
      </w:r>
      <w:r w:rsidR="00C77375">
        <w:t xml:space="preserve"> for shinyTex.  (Again, if you have not updated recently, please do so now</w:t>
      </w:r>
      <w:r w:rsidR="005F64F7">
        <w:t>.</w:t>
      </w:r>
      <w:r w:rsidR="00C77375">
        <w:t xml:space="preserve">) </w:t>
      </w:r>
      <w:r w:rsidR="005F64F7">
        <w:t xml:space="preserve"> ShinyTex requires the R packages “shiny” and “stringr”.  I</w:t>
      </w:r>
      <w:r w:rsidR="00CE72A0">
        <w:t>nstall and/or update them now.</w:t>
      </w:r>
    </w:p>
    <w:p w:rsidR="00CE72A0" w:rsidRDefault="00CE72A0" w:rsidP="008B47B2">
      <w:pPr>
        <w:pStyle w:val="ListParagraph"/>
        <w:spacing w:after="120"/>
        <w:ind w:left="360"/>
        <w:contextualSpacing w:val="0"/>
      </w:pPr>
      <w:r>
        <w:t>T</w:t>
      </w:r>
      <w:r w:rsidR="005F64F7">
        <w:t xml:space="preserve">he functionality of shinyTex is </w:t>
      </w:r>
      <w:r>
        <w:t>split between the R package “shinyTex” (</w:t>
      </w:r>
      <w:hyperlink r:id="rId19" w:history="1">
        <w:r w:rsidRPr="00CE72A0">
          <w:rPr>
            <w:rStyle w:val="Hyperlink"/>
          </w:rPr>
          <w:t>current versions</w:t>
        </w:r>
      </w:hyperlink>
      <w:r>
        <w:t xml:space="preserve">) which is used only in the authoring process, plus an R file and a css file which are needed by Shiny when the app is run by you or your users.  Install shinyTex from the zip file (from the RStudio “Packages” tab, click “Install”, then change “Install from:” to “Package Archive File”, click “Browse”, find your copy of the zip file, and click “Install”.  The installation only needs to be performed once.  Then each time you start R, you need to run the </w:t>
      </w:r>
      <w:r w:rsidRPr="00CE72A0">
        <w:rPr>
          <w:rStyle w:val="RCode"/>
        </w:rPr>
        <w:t>library(shinyTex)</w:t>
      </w:r>
      <w:r>
        <w:t xml:space="preserve"> command (or use a .First file – see </w:t>
      </w:r>
      <w:hyperlink r:id="rId20" w:history="1">
        <w:r w:rsidRPr="00CE72A0">
          <w:rPr>
            <w:rStyle w:val="Hyperlink"/>
          </w:rPr>
          <w:t>here</w:t>
        </w:r>
      </w:hyperlink>
      <w:r>
        <w:t xml:space="preserve">).  The first time you start shinyTex in each directory you use, you need to run </w:t>
      </w:r>
      <w:r w:rsidRPr="00CE72A0">
        <w:rPr>
          <w:rStyle w:val="RCode"/>
        </w:rPr>
        <w:t>setupShinyTex()</w:t>
      </w:r>
      <w:r>
        <w:t xml:space="preserve"> to setup for running apps.  This step copies “shinyTexAux.R” to your current directory and </w:t>
      </w:r>
      <w:r w:rsidR="00C614CF">
        <w:t>“shinyTex.css” to a “www” subdirectory.</w:t>
      </w:r>
    </w:p>
    <w:p w:rsidR="00CB3699" w:rsidRDefault="00CB3699" w:rsidP="008B47B2">
      <w:pPr>
        <w:pStyle w:val="ListParagraph"/>
        <w:spacing w:after="120"/>
        <w:ind w:left="360"/>
        <w:contextualSpacing w:val="0"/>
      </w:pPr>
      <w:r>
        <w:t>For deployment, the files required to be in the deployment directory are shinyTexAux.R</w:t>
      </w:r>
      <w:r w:rsidR="002D0CE2">
        <w:t>, shinyTex.css in a “www” subdirector</w:t>
      </w:r>
      <w:r w:rsidR="00800978">
        <w:t>y</w:t>
      </w:r>
      <w:r w:rsidR="002D0CE2">
        <w:t>,</w:t>
      </w:r>
      <w:r>
        <w:t xml:space="preserve"> and the following files produced by shinyTex: ui.R, </w:t>
      </w:r>
      <w:r w:rsidR="006C7E97">
        <w:t xml:space="preserve">server.R, any </w:t>
      </w:r>
      <w:r w:rsidR="00E63431">
        <w:t>#-#.html files, and any myBankQuiz</w:t>
      </w:r>
      <w:r w:rsidR="006C7E97">
        <w:t>.RData files (one for each quiz bank</w:t>
      </w:r>
      <w:r w:rsidR="00F15D75">
        <w:t>)</w:t>
      </w:r>
      <w:r w:rsidR="006C7E97">
        <w:t>.</w:t>
      </w:r>
    </w:p>
    <w:p w:rsidR="0027225B" w:rsidRDefault="0027225B" w:rsidP="008B47B2">
      <w:pPr>
        <w:pStyle w:val="Heading2"/>
      </w:pPr>
      <w:bookmarkStart w:id="5" w:name="_Toc451868971"/>
      <w:r w:rsidRPr="0027225B">
        <w:t>A simple app</w:t>
      </w:r>
      <w:bookmarkEnd w:id="5"/>
    </w:p>
    <w:p w:rsidR="0027225B" w:rsidRDefault="0027225B" w:rsidP="008B47B2">
      <w:pPr>
        <w:pStyle w:val="ListParagraph"/>
        <w:spacing w:after="120"/>
        <w:ind w:left="360"/>
        <w:contextualSpacing w:val="0"/>
      </w:pPr>
      <w:r w:rsidRPr="0027225B">
        <w:t>Here</w:t>
      </w:r>
      <w:r>
        <w:t xml:space="preserve"> are the steps for creating a simple first app, excludi</w:t>
      </w:r>
      <w:r w:rsidR="00E70284">
        <w:t>ng the step of working in LaTeX, and assuming that you are using RStudio (a similar process is followed for stand-alone R).</w:t>
      </w:r>
    </w:p>
    <w:p w:rsidR="0027225B" w:rsidRDefault="00991F6E" w:rsidP="008B47B2">
      <w:pPr>
        <w:pStyle w:val="ListParagraph"/>
        <w:numPr>
          <w:ilvl w:val="1"/>
          <w:numId w:val="5"/>
        </w:numPr>
        <w:spacing w:after="120"/>
        <w:contextualSpacing w:val="0"/>
      </w:pPr>
      <w:r>
        <w:rPr>
          <w:b/>
        </w:rPr>
        <w:t>Create</w:t>
      </w:r>
      <w:r w:rsidR="00596680" w:rsidRPr="00366386">
        <w:rPr>
          <w:b/>
        </w:rPr>
        <w:fldChar w:fldCharType="begin"/>
      </w:r>
      <w:r w:rsidR="00596680">
        <w:instrText xml:space="preserve"> XE "</w:instrText>
      </w:r>
      <w:r w:rsidR="008675AB" w:rsidRPr="008675AB">
        <w:instrText>setup</w:instrText>
      </w:r>
      <w:r w:rsidR="00596680">
        <w:instrText xml:space="preserve">" </w:instrText>
      </w:r>
      <w:r w:rsidR="00596680" w:rsidRPr="00366386">
        <w:rPr>
          <w:b/>
        </w:rPr>
        <w:fldChar w:fldCharType="end"/>
      </w:r>
      <w:r w:rsidR="004D1815" w:rsidRPr="00366386">
        <w:rPr>
          <w:b/>
        </w:rPr>
        <w:t xml:space="preserve"> your app folder</w:t>
      </w:r>
      <w:r w:rsidR="004D1815">
        <w:t xml:space="preserve">: </w:t>
      </w:r>
      <w:r w:rsidR="0027225B">
        <w:t>Create a folder</w:t>
      </w:r>
      <w:r w:rsidR="004B64D1">
        <w:t xml:space="preserve">.  </w:t>
      </w:r>
      <w:r w:rsidR="009D5A5F">
        <w:t xml:space="preserve"> </w:t>
      </w:r>
      <w:r w:rsidR="00E70284">
        <w:t>Star</w:t>
      </w:r>
      <w:r w:rsidR="0021085C">
        <w:t>t RStudio and (recommended, but not required) create a new project in the chosen folder using “</w:t>
      </w:r>
      <w:r w:rsidR="007C2BE8">
        <w:t xml:space="preserve">File / </w:t>
      </w:r>
      <w:r w:rsidR="0021085C">
        <w:t>New Project</w:t>
      </w:r>
      <w:r w:rsidR="007C2BE8">
        <w:t>… / Create project from Existing Directory</w:t>
      </w:r>
      <w:r w:rsidR="0021085C">
        <w:t>”</w:t>
      </w:r>
      <w:r w:rsidR="007C2BE8">
        <w:t xml:space="preserve"> on the </w:t>
      </w:r>
      <w:r w:rsidR="00F811B6">
        <w:t>R</w:t>
      </w:r>
      <w:r w:rsidR="003128D9">
        <w:t>Studio</w:t>
      </w:r>
      <w:r w:rsidR="00F811B6">
        <w:t xml:space="preserve"> </w:t>
      </w:r>
      <w:r w:rsidR="007C2BE8">
        <w:t>menus.</w:t>
      </w:r>
      <w:r w:rsidR="004B64D1">
        <w:t xml:space="preserve">  </w:t>
      </w:r>
      <w:r w:rsidR="00366386">
        <w:t>If you have not already done so, under the Packages tab in RStudio, choose Install, and install “shiny” and “stringr” from CRAN</w:t>
      </w:r>
      <w:r>
        <w:t>.</w:t>
      </w:r>
      <w:r w:rsidR="004B64D1">
        <w:t xml:space="preserve"> </w:t>
      </w:r>
    </w:p>
    <w:p w:rsidR="00450085" w:rsidRDefault="004D1815" w:rsidP="008B47B2">
      <w:pPr>
        <w:pStyle w:val="ListParagraph"/>
        <w:numPr>
          <w:ilvl w:val="1"/>
          <w:numId w:val="5"/>
        </w:numPr>
        <w:spacing w:after="120"/>
        <w:contextualSpacing w:val="0"/>
      </w:pPr>
      <w:r w:rsidRPr="004D1815">
        <w:rPr>
          <w:b/>
        </w:rPr>
        <w:t>Install shinyTex</w:t>
      </w:r>
      <w:r>
        <w:t>:</w:t>
      </w:r>
      <w:r w:rsidR="00991F6E">
        <w:t xml:space="preserve"> Run </w:t>
      </w:r>
      <w:r w:rsidR="00991F6E" w:rsidRPr="004B64D1">
        <w:rPr>
          <w:rStyle w:val="RCode"/>
        </w:rPr>
        <w:t>library(shinyTex)</w:t>
      </w:r>
      <w:r w:rsidR="00991F6E">
        <w:rPr>
          <w:rStyle w:val="RCode"/>
        </w:rPr>
        <w:t>,</w:t>
      </w:r>
      <w:r w:rsidR="00991F6E">
        <w:t xml:space="preserve"> and then run </w:t>
      </w:r>
      <w:r w:rsidR="00991F6E" w:rsidRPr="004B64D1">
        <w:rPr>
          <w:rStyle w:val="RCode"/>
        </w:rPr>
        <w:t>setupShinyTex()</w:t>
      </w:r>
      <w:r w:rsidR="00991F6E">
        <w:rPr>
          <w:rStyle w:val="RCode"/>
        </w:rPr>
        <w:t>.</w:t>
      </w:r>
    </w:p>
    <w:p w:rsidR="0021085C" w:rsidRDefault="004D1815" w:rsidP="008B47B2">
      <w:pPr>
        <w:pStyle w:val="ListParagraph"/>
        <w:numPr>
          <w:ilvl w:val="1"/>
          <w:numId w:val="5"/>
        </w:numPr>
        <w:spacing w:after="120"/>
        <w:contextualSpacing w:val="0"/>
      </w:pPr>
      <w:r w:rsidRPr="004D1815">
        <w:rPr>
          <w:b/>
        </w:rPr>
        <w:t>Load a sample app authoring file</w:t>
      </w:r>
      <w:r w:rsidR="005C17C3">
        <w:rPr>
          <w:b/>
        </w:rPr>
        <w:t xml:space="preserve"> or start one from scratch</w:t>
      </w:r>
      <w:r>
        <w:t xml:space="preserve">: </w:t>
      </w:r>
      <w:r w:rsidR="005C17C3">
        <w:t xml:space="preserve">You can use “File / New File / Text File” on the R menus to create an authoring file from scratch.  More likely, you may want to load the </w:t>
      </w:r>
      <w:hyperlink r:id="rId21" w:history="1">
        <w:r w:rsidR="005C17C3" w:rsidRPr="005C17C3">
          <w:rPr>
            <w:rStyle w:val="Hyperlink"/>
          </w:rPr>
          <w:t>shinyTexTemplate.tex</w:t>
        </w:r>
      </w:hyperlink>
      <w:r w:rsidR="005C17C3">
        <w:t xml:space="preserve"> file or another existing authoring file and edit </w:t>
      </w:r>
      <w:r w:rsidR="005C17C3">
        <w:lastRenderedPageBreak/>
        <w:t xml:space="preserve">it.  </w:t>
      </w:r>
      <w:r w:rsidR="00FA6982">
        <w:t>For now, do</w:t>
      </w:r>
      <w:r w:rsidR="005C527D">
        <w:t xml:space="preserve">wnload </w:t>
      </w:r>
      <w:hyperlink r:id="rId22" w:history="1">
        <w:r w:rsidR="005C527D">
          <w:rPr>
            <w:rStyle w:val="Hyperlink"/>
          </w:rPr>
          <w:t>simpleApp.tex</w:t>
        </w:r>
      </w:hyperlink>
      <w:r w:rsidR="00BB5C80">
        <w:t xml:space="preserve">.  Use “File / </w:t>
      </w:r>
      <w:r w:rsidR="00450085">
        <w:t xml:space="preserve">Open </w:t>
      </w:r>
      <w:r w:rsidR="00BB5C80">
        <w:t xml:space="preserve">File” from the </w:t>
      </w:r>
      <w:r w:rsidR="00926BD0">
        <w:t xml:space="preserve">RStudio </w:t>
      </w:r>
      <w:r w:rsidR="00BB5C80">
        <w:t>menus to open the file.  Spend a few minutes looking at the contents</w:t>
      </w:r>
      <w:r w:rsidR="003926E6">
        <w:t>,</w:t>
      </w:r>
      <w:r w:rsidR="00BB5C80">
        <w:t xml:space="preserve"> </w:t>
      </w:r>
      <w:r w:rsidR="003926E6">
        <w:t>including the</w:t>
      </w:r>
      <w:r w:rsidR="00BB5C80">
        <w:t xml:space="preserve"> comments</w:t>
      </w:r>
      <w:r w:rsidR="003926E6">
        <w:t xml:space="preserve"> (denoted with “%”</w:t>
      </w:r>
      <w:r w:rsidR="00C27E29">
        <w:t>, as is required in LaTeX</w:t>
      </w:r>
      <w:r w:rsidR="003926E6">
        <w:t>)</w:t>
      </w:r>
      <w:r w:rsidR="00BB5C80">
        <w:t>.</w:t>
      </w:r>
    </w:p>
    <w:p w:rsidR="002B00B4" w:rsidRDefault="004D1815" w:rsidP="008B47B2">
      <w:pPr>
        <w:pStyle w:val="ListParagraph"/>
        <w:numPr>
          <w:ilvl w:val="1"/>
          <w:numId w:val="5"/>
        </w:numPr>
        <w:spacing w:after="120"/>
        <w:contextualSpacing w:val="0"/>
      </w:pPr>
      <w:r>
        <w:rPr>
          <w:b/>
        </w:rPr>
        <w:t>Create</w:t>
      </w:r>
      <w:r w:rsidRPr="004D1815">
        <w:rPr>
          <w:b/>
        </w:rPr>
        <w:t xml:space="preserve"> the app</w:t>
      </w:r>
      <w:r>
        <w:rPr>
          <w:b/>
        </w:rPr>
        <w:t xml:space="preserve"> from the authoring file</w:t>
      </w:r>
      <w:r>
        <w:t xml:space="preserve">: </w:t>
      </w:r>
      <w:r w:rsidR="00930E4B">
        <w:t xml:space="preserve">Enter the R command </w:t>
      </w:r>
      <w:r w:rsidR="00BD05AD">
        <w:rPr>
          <w:rFonts w:ascii="Courier New" w:hAnsi="Courier New" w:cs="Courier New"/>
          <w:sz w:val="20"/>
        </w:rPr>
        <w:t>shinyTex(</w:t>
      </w:r>
      <w:r w:rsidR="00930E4B" w:rsidRPr="00930E4B">
        <w:rPr>
          <w:rFonts w:ascii="Courier New" w:hAnsi="Courier New" w:cs="Courier New"/>
          <w:sz w:val="20"/>
        </w:rPr>
        <w:t>)</w:t>
      </w:r>
      <w:r w:rsidR="00930E4B">
        <w:t xml:space="preserve"> to convert the </w:t>
      </w:r>
      <w:r w:rsidR="00F9052D">
        <w:t>LaTeX</w:t>
      </w:r>
      <w:r w:rsidR="00930E4B">
        <w:t xml:space="preserve"> file into a shiny app.</w:t>
      </w:r>
      <w:r w:rsidR="00F95CBE">
        <w:t xml:space="preserve">  </w:t>
      </w:r>
      <w:r w:rsidR="002D0696">
        <w:t xml:space="preserve">(If you have more than one app in the same directory, you will need to supply the app filename as an argument to </w:t>
      </w:r>
      <w:r w:rsidR="002D0696" w:rsidRPr="002D0696">
        <w:rPr>
          <w:rStyle w:val="RCode"/>
        </w:rPr>
        <w:t>shinyTex()</w:t>
      </w:r>
      <w:r w:rsidR="002D0696">
        <w:t>.</w:t>
      </w:r>
      <w:r w:rsidR="003178B7">
        <w:t>)</w:t>
      </w:r>
      <w:r w:rsidR="002D0696">
        <w:t xml:space="preserve">  </w:t>
      </w:r>
      <w:r w:rsidR="00F95CBE">
        <w:t xml:space="preserve">You will notice that shinyTex </w:t>
      </w:r>
      <w:r w:rsidR="00494689">
        <w:t xml:space="preserve">gives you a message about successful app creation, and that it </w:t>
      </w:r>
      <w:r w:rsidR="00F95CBE">
        <w:t>creat</w:t>
      </w:r>
      <w:r w:rsidR="00671AD0">
        <w:t>es these</w:t>
      </w:r>
      <w:r w:rsidR="00F95CBE">
        <w:t xml:space="preserve"> files for simpleApp.tex: server.R, ui.R, </w:t>
      </w:r>
      <w:r w:rsidR="001F46DE">
        <w:t>3-1.html, 6-1.html, 6-2.html, 6-3.html and 6-4.html.</w:t>
      </w:r>
      <w:r w:rsidR="00671AD0">
        <w:t xml:space="preserve">  All these files together (along with shinyTexAux.R and www/shin</w:t>
      </w:r>
      <w:r w:rsidR="00331576">
        <w:t>yTex.css) constitute the app that</w:t>
      </w:r>
      <w:r w:rsidR="00671AD0">
        <w:t xml:space="preserve"> Shiny reads when you run your app.</w:t>
      </w:r>
    </w:p>
    <w:p w:rsidR="00671AD0" w:rsidRDefault="004D1815" w:rsidP="008B47B2">
      <w:pPr>
        <w:pStyle w:val="ListParagraph"/>
        <w:numPr>
          <w:ilvl w:val="1"/>
          <w:numId w:val="5"/>
        </w:numPr>
        <w:spacing w:after="120"/>
        <w:contextualSpacing w:val="0"/>
      </w:pPr>
      <w:r w:rsidRPr="004D1815">
        <w:rPr>
          <w:b/>
        </w:rPr>
        <w:t>Run the app</w:t>
      </w:r>
      <w:r>
        <w:t xml:space="preserve">: </w:t>
      </w:r>
      <w:r w:rsidR="00671AD0">
        <w:t xml:space="preserve">Enter the R command </w:t>
      </w:r>
      <w:r w:rsidR="00671AD0" w:rsidRPr="00671AD0">
        <w:rPr>
          <w:rFonts w:ascii="Courier New" w:hAnsi="Courier New" w:cs="Courier New"/>
          <w:sz w:val="20"/>
        </w:rPr>
        <w:t>runApp()</w:t>
      </w:r>
      <w:r w:rsidR="00671AD0">
        <w:t xml:space="preserve"> to run your app.</w:t>
      </w:r>
      <w:r w:rsidR="00AF39D8">
        <w:t xml:space="preserve">  </w:t>
      </w:r>
      <w:r w:rsidR="00EB704E">
        <w:t xml:space="preserve">By default, the runApp command opens the app in the “RStudio viewer window” for quick viewing with some missing features; you will want to </w:t>
      </w:r>
      <w:r w:rsidR="00C30411">
        <w:t xml:space="preserve">next </w:t>
      </w:r>
      <w:r w:rsidR="00EB704E">
        <w:t xml:space="preserve">click “Open in browser” to see all </w:t>
      </w:r>
      <w:r w:rsidR="00004741">
        <w:t xml:space="preserve">of the </w:t>
      </w:r>
      <w:r w:rsidR="00EB704E">
        <w:t>features.  Now you can work with the app.  (See “Development Cycle and Debugging” for how to change the default.)</w:t>
      </w:r>
      <w:r w:rsidR="00004741">
        <w:t xml:space="preserve">  Explore both tabs.  When you are done exploring close the “A Really Simple ShinyTex App” tab in the browser.  The</w:t>
      </w:r>
      <w:r w:rsidR="004274E9">
        <w:t>n</w:t>
      </w:r>
      <w:r w:rsidR="00004741">
        <w:t xml:space="preserve"> either click the “Close” in the “RStudio viewer window” or</w:t>
      </w:r>
      <w:r w:rsidR="00D3640E" w:rsidRPr="00D3640E">
        <w:t xml:space="preserve"> </w:t>
      </w:r>
      <w:r w:rsidR="00D3640E">
        <w:t>press “Escape”</w:t>
      </w:r>
      <w:r w:rsidR="00004741">
        <w:t xml:space="preserve"> </w:t>
      </w:r>
      <w:r w:rsidR="00D3640E">
        <w:t>in</w:t>
      </w:r>
      <w:r w:rsidR="00004741">
        <w:t xml:space="preserve"> the RStudio console or click the red “Stop” icon.</w:t>
      </w:r>
    </w:p>
    <w:p w:rsidR="00004741" w:rsidRDefault="004D1815" w:rsidP="008B47B2">
      <w:pPr>
        <w:pStyle w:val="ListParagraph"/>
        <w:numPr>
          <w:ilvl w:val="1"/>
          <w:numId w:val="5"/>
        </w:numPr>
        <w:spacing w:after="120"/>
        <w:contextualSpacing w:val="0"/>
      </w:pPr>
      <w:r w:rsidRPr="004D1815">
        <w:rPr>
          <w:b/>
        </w:rPr>
        <w:t>Edit the app</w:t>
      </w:r>
      <w:r>
        <w:t>: In the RStudio text editor, try making any simple changes to the sample app.</w:t>
      </w:r>
    </w:p>
    <w:p w:rsidR="00E62263" w:rsidRDefault="00E62263" w:rsidP="008B47B2">
      <w:pPr>
        <w:pStyle w:val="ListParagraph"/>
        <w:numPr>
          <w:ilvl w:val="1"/>
          <w:numId w:val="5"/>
        </w:numPr>
        <w:spacing w:after="120"/>
        <w:contextualSpacing w:val="0"/>
      </w:pPr>
      <w:r>
        <w:rPr>
          <w:b/>
        </w:rPr>
        <w:t>Check out your changes</w:t>
      </w:r>
      <w:r w:rsidRPr="00E62263">
        <w:t>:</w:t>
      </w:r>
      <w:r>
        <w:t xml:space="preserve"> Re-run the R command </w:t>
      </w:r>
      <w:r w:rsidR="00494689">
        <w:rPr>
          <w:rFonts w:ascii="Courier New" w:hAnsi="Courier New" w:cs="Courier New"/>
          <w:sz w:val="20"/>
        </w:rPr>
        <w:t>shinyTex(</w:t>
      </w:r>
      <w:r w:rsidRPr="00930E4B">
        <w:rPr>
          <w:rFonts w:ascii="Courier New" w:hAnsi="Courier New" w:cs="Courier New"/>
          <w:sz w:val="20"/>
        </w:rPr>
        <w:t>)</w:t>
      </w:r>
      <w:r w:rsidRPr="00E62263">
        <w:t xml:space="preserve"> to</w:t>
      </w:r>
      <w:r>
        <w:t xml:space="preserve"> create your new app (all old app files are erased first automatically).  If you see any error messages, try to correct your errors and re-run </w:t>
      </w:r>
      <w:r w:rsidRPr="00800978">
        <w:rPr>
          <w:rFonts w:ascii="Courier New" w:hAnsi="Courier New" w:cs="Courier New"/>
          <w:sz w:val="20"/>
        </w:rPr>
        <w:t>shinyTex()</w:t>
      </w:r>
      <w:r>
        <w:t xml:space="preserve">.  Next re-run </w:t>
      </w:r>
      <w:r w:rsidRPr="00E62263">
        <w:rPr>
          <w:rFonts w:ascii="Courier New" w:hAnsi="Courier New" w:cs="Courier New"/>
          <w:sz w:val="20"/>
        </w:rPr>
        <w:t>runApp()</w:t>
      </w:r>
      <w:r>
        <w:t xml:space="preserve"> to see the effects of your changes.</w:t>
      </w:r>
      <w:r w:rsidRPr="00E62263">
        <w:t xml:space="preserve"> </w:t>
      </w:r>
    </w:p>
    <w:p w:rsidR="00793E67" w:rsidRPr="00FB1B01" w:rsidRDefault="00E62263" w:rsidP="008B47B2">
      <w:pPr>
        <w:pStyle w:val="ListParagraph"/>
        <w:numPr>
          <w:ilvl w:val="1"/>
          <w:numId w:val="5"/>
        </w:numPr>
        <w:spacing w:after="120"/>
        <w:contextualSpacing w:val="0"/>
      </w:pPr>
      <w:r>
        <w:rPr>
          <w:b/>
        </w:rPr>
        <w:t>Deploy your app</w:t>
      </w:r>
      <w:r w:rsidRPr="00E62263">
        <w:t>:</w:t>
      </w:r>
      <w:r>
        <w:t xml:space="preserve"> If you have a Shiny server at your institution or if you wish to use shinapps.io, you can deploy your app by uploading the files created plus shinyTexAux.R and www/shinyTex.css.  Or you can send these files to anyone who has Shiny set</w:t>
      </w:r>
      <w:r w:rsidR="00462847">
        <w:t xml:space="preserve"> </w:t>
      </w:r>
      <w:r>
        <w:t xml:space="preserve">up on </w:t>
      </w:r>
      <w:r w:rsidR="00FE5C00">
        <w:t>his or her</w:t>
      </w:r>
      <w:r>
        <w:t xml:space="preserve"> computer.</w:t>
      </w:r>
    </w:p>
    <w:p w:rsidR="00D62658" w:rsidRDefault="00D62658" w:rsidP="008B47B2">
      <w:pPr>
        <w:pStyle w:val="Heading1"/>
      </w:pPr>
      <w:bookmarkStart w:id="6" w:name="_Toc451868972"/>
      <w:r>
        <w:t xml:space="preserve">Details of creating the </w:t>
      </w:r>
      <w:r w:rsidR="00F9052D">
        <w:t>LaTeX</w:t>
      </w:r>
      <w:r>
        <w:t xml:space="preserve"> authoring file</w:t>
      </w:r>
      <w:bookmarkEnd w:id="6"/>
      <w:r w:rsidR="00596680">
        <w:fldChar w:fldCharType="begin"/>
      </w:r>
      <w:r w:rsidR="00596680">
        <w:instrText xml:space="preserve"> </w:instrText>
      </w:r>
      <w:r w:rsidR="00596680" w:rsidRPr="008675AB">
        <w:instrText>XE "authoring file</w:instrText>
      </w:r>
      <w:r w:rsidR="00596680">
        <w:instrText xml:space="preserve">" </w:instrText>
      </w:r>
      <w:r w:rsidR="00596680">
        <w:fldChar w:fldCharType="end"/>
      </w:r>
    </w:p>
    <w:p w:rsidR="005A18A5" w:rsidRDefault="00357109" w:rsidP="008B47B2">
      <w:pPr>
        <w:pStyle w:val="Heading2"/>
      </w:pPr>
      <w:bookmarkStart w:id="7" w:name="_Toc451868973"/>
      <w:r>
        <w:t>About t</w:t>
      </w:r>
      <w:r w:rsidR="005A18A5">
        <w:t xml:space="preserve">he </w:t>
      </w:r>
      <w:r w:rsidR="00F9052D">
        <w:t>LaTeX</w:t>
      </w:r>
      <w:r>
        <w:t xml:space="preserve"> </w:t>
      </w:r>
      <w:r w:rsidR="005A18A5">
        <w:t>authoring file</w:t>
      </w:r>
      <w:bookmarkEnd w:id="7"/>
    </w:p>
    <w:p w:rsidR="005A18A5" w:rsidRPr="005A18A5" w:rsidRDefault="005A18A5" w:rsidP="008B47B2">
      <w:pPr>
        <w:pStyle w:val="ListParagraph"/>
        <w:spacing w:after="120"/>
        <w:ind w:left="360"/>
        <w:contextualSpacing w:val="0"/>
      </w:pPr>
      <w:r>
        <w:t xml:space="preserve">All LaTeX/shinyTex and R code goes in a single file </w:t>
      </w:r>
      <w:r w:rsidR="001A1007">
        <w:t>except for the quiz banks (see below)</w:t>
      </w:r>
      <w:r>
        <w:t xml:space="preserve">.  This file must be a plain ASCII text file with no formatting, which excludes the </w:t>
      </w:r>
      <w:r w:rsidR="0052554F">
        <w:t>.docx</w:t>
      </w:r>
      <w:r w:rsidR="002C289E">
        <w:t xml:space="preserve"> type</w:t>
      </w:r>
      <w:r>
        <w:t xml:space="preserve"> produced by Microsoft Word as well as any Rich Text Format (rtf) files.</w:t>
      </w:r>
      <w:r w:rsidR="00BD57AD">
        <w:t xml:space="preserve">  The code is case sensitive.</w:t>
      </w:r>
    </w:p>
    <w:p w:rsidR="0058577D" w:rsidRDefault="0058577D" w:rsidP="008B47B2">
      <w:pPr>
        <w:pStyle w:val="ListParagraph"/>
        <w:spacing w:after="120"/>
        <w:ind w:left="360"/>
        <w:contextualSpacing w:val="0"/>
      </w:pPr>
      <w:r w:rsidRPr="0058577D">
        <w:lastRenderedPageBreak/>
        <w:t xml:space="preserve">The </w:t>
      </w:r>
      <w:r>
        <w:t xml:space="preserve">suggested </w:t>
      </w:r>
      <w:r w:rsidR="005A18A5">
        <w:t>extension</w:t>
      </w:r>
      <w:r w:rsidR="008D155F">
        <w:t xml:space="preserve"> is “.tex” for compatibility with LaTeX, but any other extension is allowed.  If “.tex” is used, it may be left off in the </w:t>
      </w:r>
      <w:r w:rsidR="008D155F" w:rsidRPr="00D54CB8">
        <w:rPr>
          <w:rStyle w:val="RCode"/>
        </w:rPr>
        <w:t>shinyTex()</w:t>
      </w:r>
      <w:r w:rsidR="008D155F">
        <w:t xml:space="preserve"> call, otherwise the extension is required.</w:t>
      </w:r>
    </w:p>
    <w:p w:rsidR="008D155F" w:rsidRDefault="008D155F" w:rsidP="008B47B2">
      <w:pPr>
        <w:pStyle w:val="ListParagraph"/>
        <w:spacing w:after="120"/>
        <w:ind w:left="360"/>
        <w:contextualSpacing w:val="0"/>
      </w:pPr>
      <w:r>
        <w:t>Comment lines may be added anywhere in the authoring file, and are recommended.  A comment is any line with a percent sign (%) a</w:t>
      </w:r>
      <w:r w:rsidR="004A0E32">
        <w:t xml:space="preserve">s the first non-blank character, </w:t>
      </w:r>
      <w:r w:rsidR="00F435BE">
        <w:t xml:space="preserve">or all characters after a percent sign, </w:t>
      </w:r>
      <w:r w:rsidR="004A0E32">
        <w:t>as taken from LaTeX.</w:t>
      </w:r>
      <w:r w:rsidR="00F435BE">
        <w:t xml:space="preserve">  This means that to include a percent sign in your text, you must use “\%”.</w:t>
      </w:r>
    </w:p>
    <w:p w:rsidR="005C745A" w:rsidRDefault="005C745A" w:rsidP="008B47B2">
      <w:pPr>
        <w:pStyle w:val="ListParagraph"/>
        <w:spacing w:after="120"/>
        <w:ind w:left="360"/>
        <w:contextualSpacing w:val="0"/>
      </w:pPr>
      <w:r>
        <w:t xml:space="preserve">Most of the extensions to LaTeX that are unique to Shiny </w:t>
      </w:r>
      <w:r w:rsidR="00DE1146">
        <w:t xml:space="preserve">are </w:t>
      </w:r>
      <w:r w:rsidR="00052FBE">
        <w:t xml:space="preserve">LaTeX </w:t>
      </w:r>
      <w:r w:rsidR="00DE1146">
        <w:t xml:space="preserve">commands and environments that </w:t>
      </w:r>
      <w:r>
        <w:t>start with “\shiny”.</w:t>
      </w:r>
    </w:p>
    <w:p w:rsidR="004A0E32" w:rsidRPr="0058577D" w:rsidRDefault="004A0E32" w:rsidP="008B47B2">
      <w:pPr>
        <w:pStyle w:val="ListParagraph"/>
        <w:spacing w:after="120"/>
        <w:ind w:left="360"/>
        <w:contextualSpacing w:val="0"/>
      </w:pPr>
      <w:r>
        <w:t>If you are unfamiliar with the conventions</w:t>
      </w:r>
      <w:r w:rsidR="00596680">
        <w:fldChar w:fldCharType="begin"/>
      </w:r>
      <w:r w:rsidR="00596680">
        <w:instrText xml:space="preserve"> XE "</w:instrText>
      </w:r>
      <w:r w:rsidR="00596680" w:rsidRPr="003B701C">
        <w:instrText>conventions:LaTeX</w:instrText>
      </w:r>
      <w:r w:rsidR="00596680">
        <w:instrText xml:space="preserve">" </w:instrText>
      </w:r>
      <w:r w:rsidR="00596680">
        <w:fldChar w:fldCharType="end"/>
      </w:r>
      <w:r>
        <w:t xml:space="preserve"> of LaTeX, you should read “</w:t>
      </w:r>
      <w:r w:rsidRPr="004A0E32">
        <w:t>LaTeX primer</w:t>
      </w:r>
      <w:r>
        <w:t>” below.  Key points are use of the backslash character (\) to indicate LaTeX command; use of curly braces (“{“ and ”}”) to delimit command options or text to be affected by a command; blocks of text with special meaning/function called “environments” and delimited by lines like “</w:t>
      </w:r>
      <w:r w:rsidRPr="004A0E32">
        <w:rPr>
          <w:rFonts w:ascii="Courier New" w:hAnsi="Courier New" w:cs="Courier New"/>
          <w:sz w:val="20"/>
        </w:rPr>
        <w:t>\begin{foo}</w:t>
      </w:r>
      <w:r>
        <w:t>” and “</w:t>
      </w:r>
      <w:r>
        <w:rPr>
          <w:rFonts w:ascii="Courier New" w:hAnsi="Courier New" w:cs="Courier New"/>
          <w:sz w:val="20"/>
        </w:rPr>
        <w:t>\e</w:t>
      </w:r>
      <w:r w:rsidRPr="004A0E32">
        <w:rPr>
          <w:rFonts w:ascii="Courier New" w:hAnsi="Courier New" w:cs="Courier New"/>
          <w:sz w:val="20"/>
        </w:rPr>
        <w:t>nd{foo}</w:t>
      </w:r>
      <w:r>
        <w:t>”; and use of single or double dollar signs ($) to delimit mathematical formulas coded in the LaTeX math syntax.</w:t>
      </w:r>
    </w:p>
    <w:p w:rsidR="00D62658" w:rsidRDefault="00D62658" w:rsidP="008B47B2">
      <w:pPr>
        <w:pStyle w:val="Heading2"/>
      </w:pPr>
      <w:bookmarkStart w:id="8" w:name="_Toc451868974"/>
      <w:r w:rsidRPr="00D62658">
        <w:t>Overall structure</w:t>
      </w:r>
      <w:bookmarkEnd w:id="8"/>
    </w:p>
    <w:p w:rsidR="0058577D" w:rsidRDefault="00547FC7" w:rsidP="008B47B2">
      <w:pPr>
        <w:pStyle w:val="ListParagraph"/>
        <w:spacing w:after="120"/>
        <w:ind w:left="360"/>
        <w:contextualSpacing w:val="0"/>
      </w:pPr>
      <w:r>
        <w:t>Apart from comments, t</w:t>
      </w:r>
      <w:r w:rsidR="0058577D">
        <w:t>he overall structure</w:t>
      </w:r>
      <w:r>
        <w:t xml:space="preserve"> of a shinyTex authoring (</w:t>
      </w:r>
      <w:r w:rsidR="00F9052D">
        <w:t>LaTeX</w:t>
      </w:r>
      <w:r>
        <w:t>) file is as follows:</w:t>
      </w:r>
    </w:p>
    <w:p w:rsidR="00547FC7" w:rsidRDefault="00547FC7" w:rsidP="00CE4A72">
      <w:pPr>
        <w:pStyle w:val="ListParagraph"/>
        <w:numPr>
          <w:ilvl w:val="0"/>
          <w:numId w:val="6"/>
        </w:numPr>
        <w:spacing w:after="120"/>
        <w:ind w:left="1080"/>
        <w:contextualSpacing w:val="0"/>
      </w:pPr>
      <w:r>
        <w:t>\def lines</w:t>
      </w:r>
      <w:r w:rsidR="00596680">
        <w:fldChar w:fldCharType="begin"/>
      </w:r>
      <w:r w:rsidR="00596680">
        <w:instrText xml:space="preserve"> XE "</w:instrText>
      </w:r>
      <w:r w:rsidR="00596680" w:rsidRPr="00F54CB8">
        <w:instrText>\def lines</w:instrText>
      </w:r>
      <w:r w:rsidR="00596680">
        <w:instrText xml:space="preserve">" </w:instrText>
      </w:r>
      <w:r w:rsidR="00596680">
        <w:fldChar w:fldCharType="end"/>
      </w:r>
      <w:r>
        <w:t xml:space="preserve"> to specify the author, title, and formatting of the app title</w:t>
      </w:r>
    </w:p>
    <w:p w:rsidR="00547FC7" w:rsidRDefault="00547FC7" w:rsidP="00CE4A72">
      <w:pPr>
        <w:pStyle w:val="ListParagraph"/>
        <w:numPr>
          <w:ilvl w:val="0"/>
          <w:numId w:val="6"/>
        </w:numPr>
        <w:spacing w:after="120"/>
        <w:ind w:left="1080"/>
        <w:contextualSpacing w:val="0"/>
      </w:pPr>
      <w:r w:rsidRPr="00800978">
        <w:rPr>
          <w:rFonts w:ascii="Courier New" w:hAnsi="Courier New" w:cs="Courier New"/>
          <w:sz w:val="20"/>
        </w:rPr>
        <w:t>\begin{document}</w:t>
      </w:r>
    </w:p>
    <w:p w:rsidR="00547FC7" w:rsidRDefault="00547FC7" w:rsidP="00CE4A72">
      <w:pPr>
        <w:pStyle w:val="ListParagraph"/>
        <w:numPr>
          <w:ilvl w:val="0"/>
          <w:numId w:val="6"/>
        </w:numPr>
        <w:spacing w:after="120"/>
        <w:ind w:left="1080"/>
        <w:contextualSpacing w:val="0"/>
      </w:pPr>
      <w:r>
        <w:t>all of the text that constitutes the authoring</w:t>
      </w:r>
    </w:p>
    <w:p w:rsidR="00547FC7" w:rsidRDefault="00547FC7" w:rsidP="00CE4A72">
      <w:pPr>
        <w:pStyle w:val="ListParagraph"/>
        <w:numPr>
          <w:ilvl w:val="0"/>
          <w:numId w:val="6"/>
        </w:numPr>
        <w:spacing w:after="120"/>
        <w:ind w:left="1080"/>
        <w:contextualSpacing w:val="0"/>
      </w:pPr>
      <w:r w:rsidRPr="00800978">
        <w:rPr>
          <w:rFonts w:ascii="Courier New" w:hAnsi="Courier New" w:cs="Courier New"/>
          <w:sz w:val="20"/>
        </w:rPr>
        <w:t>\end{document}</w:t>
      </w:r>
    </w:p>
    <w:p w:rsidR="00547FC7" w:rsidRDefault="00547FC7" w:rsidP="008B47B2">
      <w:pPr>
        <w:pStyle w:val="ListParagraph"/>
        <w:spacing w:after="120"/>
        <w:ind w:left="360"/>
        <w:contextualSpacing w:val="0"/>
      </w:pPr>
      <w:r>
        <w:t>The “text that constitutes the authoring” has one of three overall formats depending desired on the overall look of your app.</w:t>
      </w:r>
      <w:r w:rsidR="005A38D5">
        <w:t xml:space="preserve">  This look is defined use one of these "outer" environment setups.</w:t>
      </w:r>
      <w:r w:rsidR="00FA21AA">
        <w:rPr>
          <w:b/>
        </w:rPr>
        <w:t xml:space="preserve"> </w:t>
      </w:r>
      <w:r w:rsidR="005601A1">
        <w:rPr>
          <w:b/>
        </w:rPr>
        <w:fldChar w:fldCharType="begin"/>
      </w:r>
      <w:r w:rsidR="005601A1">
        <w:instrText xml:space="preserve"> XE "</w:instrText>
      </w:r>
      <w:r w:rsidR="00183ACE">
        <w:instrText>environment:</w:instrText>
      </w:r>
      <w:r w:rsidR="00BD41C4">
        <w:instrText>outer</w:instrText>
      </w:r>
      <w:r w:rsidR="005601A1">
        <w:instrText xml:space="preserve">" </w:instrText>
      </w:r>
      <w:r w:rsidR="005601A1">
        <w:rPr>
          <w:b/>
        </w:rPr>
        <w:fldChar w:fldCharType="end"/>
      </w:r>
    </w:p>
    <w:p w:rsidR="004A0E32" w:rsidRDefault="004A0E32" w:rsidP="008B47B2">
      <w:pPr>
        <w:pStyle w:val="ListParagraph"/>
        <w:spacing w:after="120"/>
        <w:ind w:left="360"/>
        <w:contextualSpacing w:val="0"/>
      </w:pPr>
      <w:r>
        <w:t xml:space="preserve">For a </w:t>
      </w:r>
      <w:r w:rsidRPr="004A0E32">
        <w:rPr>
          <w:b/>
        </w:rPr>
        <w:t>simple</w:t>
      </w:r>
      <w:r>
        <w:rPr>
          <w:b/>
        </w:rPr>
        <w:t>,</w:t>
      </w:r>
      <w:r w:rsidRPr="004A0E32">
        <w:rPr>
          <w:b/>
        </w:rPr>
        <w:t xml:space="preserve"> unstructured </w:t>
      </w:r>
      <w:r>
        <w:rPr>
          <w:b/>
        </w:rPr>
        <w:t xml:space="preserve">single-page </w:t>
      </w:r>
      <w:r w:rsidRPr="004A0E32">
        <w:rPr>
          <w:b/>
        </w:rPr>
        <w:t>app</w:t>
      </w:r>
      <w:r w:rsidR="00596680">
        <w:rPr>
          <w:b/>
        </w:rPr>
        <w:fldChar w:fldCharType="begin"/>
      </w:r>
      <w:r w:rsidR="00596680">
        <w:instrText xml:space="preserve"> XE "</w:instrText>
      </w:r>
      <w:r w:rsidR="00596680" w:rsidRPr="00324128">
        <w:instrText>single-page app</w:instrText>
      </w:r>
      <w:r w:rsidR="00596680">
        <w:instrText xml:space="preserve">" </w:instrText>
      </w:r>
      <w:r w:rsidR="00596680">
        <w:rPr>
          <w:b/>
        </w:rPr>
        <w:fldChar w:fldCharType="end"/>
      </w:r>
      <w:r>
        <w:t xml:space="preserve">, the </w:t>
      </w:r>
      <w:r w:rsidR="00F3477B">
        <w:t xml:space="preserve">main </w:t>
      </w:r>
      <w:r>
        <w:t>app code goes inside of the lines “</w:t>
      </w:r>
      <w:r w:rsidRPr="004A0E32">
        <w:rPr>
          <w:rFonts w:ascii="Courier New" w:hAnsi="Courier New" w:cs="Courier New"/>
          <w:sz w:val="20"/>
        </w:rPr>
        <w:t>\begin{</w:t>
      </w:r>
      <w:r w:rsidR="005C745A">
        <w:rPr>
          <w:rFonts w:ascii="Courier New" w:hAnsi="Courier New" w:cs="Courier New"/>
          <w:sz w:val="20"/>
        </w:rPr>
        <w:t>shinyS</w:t>
      </w:r>
      <w:r w:rsidRPr="004A0E32">
        <w:rPr>
          <w:rFonts w:ascii="Courier New" w:hAnsi="Courier New" w:cs="Courier New"/>
          <w:sz w:val="20"/>
        </w:rPr>
        <w:t>inglePage}</w:t>
      </w:r>
      <w:r>
        <w:t>” and “</w:t>
      </w:r>
      <w:r w:rsidRPr="004A0E32">
        <w:rPr>
          <w:rFonts w:ascii="Courier New" w:hAnsi="Courier New" w:cs="Courier New"/>
          <w:sz w:val="20"/>
        </w:rPr>
        <w:t>\end{</w:t>
      </w:r>
      <w:r w:rsidR="005C745A">
        <w:rPr>
          <w:rFonts w:ascii="Courier New" w:hAnsi="Courier New" w:cs="Courier New"/>
          <w:sz w:val="20"/>
        </w:rPr>
        <w:t>shiny</w:t>
      </w:r>
      <w:r w:rsidRPr="004A0E32">
        <w:rPr>
          <w:rFonts w:ascii="Courier New" w:hAnsi="Courier New" w:cs="Courier New"/>
          <w:sz w:val="20"/>
        </w:rPr>
        <w:t>SinglePage}</w:t>
      </w:r>
      <w:r>
        <w:t>”.</w:t>
      </w:r>
    </w:p>
    <w:p w:rsidR="005C745A" w:rsidRDefault="00F3477B" w:rsidP="008B47B2">
      <w:pPr>
        <w:pStyle w:val="ListParagraph"/>
        <w:spacing w:after="120"/>
        <w:ind w:left="360"/>
        <w:contextualSpacing w:val="0"/>
      </w:pPr>
      <w:r>
        <w:t xml:space="preserve">For a </w:t>
      </w:r>
      <w:r w:rsidRPr="004A0E32">
        <w:rPr>
          <w:b/>
        </w:rPr>
        <w:t>simple</w:t>
      </w:r>
      <w:r>
        <w:rPr>
          <w:b/>
        </w:rPr>
        <w:t xml:space="preserve"> single-page </w:t>
      </w:r>
      <w:r w:rsidRPr="004A0E32">
        <w:rPr>
          <w:b/>
        </w:rPr>
        <w:t>app</w:t>
      </w:r>
      <w:r>
        <w:rPr>
          <w:b/>
        </w:rPr>
        <w:t xml:space="preserve"> divided vertically into a side panel and a main panel</w:t>
      </w:r>
      <w:r>
        <w:t xml:space="preserve">, </w:t>
      </w:r>
      <w:r w:rsidR="005C745A">
        <w:t>the authoring text is of this format:</w:t>
      </w:r>
    </w:p>
    <w:p w:rsidR="005C745A" w:rsidRDefault="00F3477B" w:rsidP="00CE4A72">
      <w:pPr>
        <w:pStyle w:val="ListParagraph"/>
        <w:spacing w:after="120"/>
        <w:ind w:left="360"/>
        <w:rPr>
          <w:rFonts w:ascii="Courier New" w:hAnsi="Courier New" w:cs="Courier New"/>
          <w:sz w:val="20"/>
        </w:rPr>
      </w:pPr>
      <w:r w:rsidRPr="004A0E32">
        <w:rPr>
          <w:rFonts w:ascii="Courier New" w:hAnsi="Courier New" w:cs="Courier New"/>
          <w:sz w:val="20"/>
        </w:rPr>
        <w:t>\begin{s</w:t>
      </w:r>
      <w:r w:rsidR="005C745A">
        <w:rPr>
          <w:rFonts w:ascii="Courier New" w:hAnsi="Courier New" w:cs="Courier New"/>
          <w:sz w:val="20"/>
        </w:rPr>
        <w:t>hinyS</w:t>
      </w:r>
      <w:r w:rsidRPr="004A0E32">
        <w:rPr>
          <w:rFonts w:ascii="Courier New" w:hAnsi="Courier New" w:cs="Courier New"/>
          <w:sz w:val="20"/>
        </w:rPr>
        <w:t>inglePage}</w:t>
      </w:r>
    </w:p>
    <w:p w:rsidR="006B0399" w:rsidRDefault="006B0399" w:rsidP="00CE4A72">
      <w:pPr>
        <w:pStyle w:val="ListParagraph"/>
        <w:spacing w:after="120"/>
        <w:ind w:left="360"/>
        <w:rPr>
          <w:rFonts w:ascii="Courier New" w:hAnsi="Courier New" w:cs="Courier New"/>
          <w:sz w:val="20"/>
        </w:rPr>
      </w:pPr>
      <w:r>
        <w:rPr>
          <w:rFonts w:ascii="Courier New" w:hAnsi="Courier New" w:cs="Courier New"/>
          <w:sz w:val="20"/>
        </w:rPr>
        <w:t>\begin{shinySidePanel}</w:t>
      </w:r>
    </w:p>
    <w:p w:rsidR="00BC0309" w:rsidRPr="00BC0309" w:rsidRDefault="00BC0309" w:rsidP="00CE4A72">
      <w:pPr>
        <w:pStyle w:val="ListParagraph"/>
        <w:spacing w:after="120"/>
        <w:ind w:left="360"/>
        <w:rPr>
          <w:rFonts w:cs="Courier New"/>
          <w:sz w:val="22"/>
        </w:rPr>
      </w:pPr>
      <w:r w:rsidRPr="00BC0309">
        <w:rPr>
          <w:rFonts w:cs="Courier New"/>
          <w:sz w:val="22"/>
        </w:rPr>
        <w:t xml:space="preserve">    ... code for the side panel goes here ...</w:t>
      </w:r>
    </w:p>
    <w:p w:rsidR="006B0399" w:rsidRDefault="006B0399" w:rsidP="008B47B2">
      <w:pPr>
        <w:pStyle w:val="ListParagraph"/>
        <w:spacing w:after="120"/>
        <w:ind w:left="360"/>
        <w:contextualSpacing w:val="0"/>
        <w:rPr>
          <w:rFonts w:ascii="Courier New" w:hAnsi="Courier New" w:cs="Courier New"/>
          <w:sz w:val="20"/>
        </w:rPr>
      </w:pPr>
      <w:r>
        <w:rPr>
          <w:rFonts w:ascii="Courier New" w:hAnsi="Courier New" w:cs="Courier New"/>
          <w:sz w:val="20"/>
        </w:rPr>
        <w:t>\end{shinySidePanel}</w:t>
      </w:r>
    </w:p>
    <w:p w:rsidR="00CE4A72" w:rsidRDefault="00CE4A72" w:rsidP="00CE4A72">
      <w:pPr>
        <w:pStyle w:val="ListParagraph"/>
        <w:spacing w:after="120"/>
        <w:ind w:left="360"/>
        <w:rPr>
          <w:rFonts w:ascii="Courier New" w:hAnsi="Courier New" w:cs="Courier New"/>
          <w:sz w:val="20"/>
        </w:rPr>
      </w:pPr>
    </w:p>
    <w:p w:rsidR="006B0399" w:rsidRDefault="006B0399" w:rsidP="00CE4A72">
      <w:pPr>
        <w:pStyle w:val="ListParagraph"/>
        <w:spacing w:after="120"/>
        <w:ind w:left="360"/>
        <w:rPr>
          <w:rFonts w:ascii="Courier New" w:hAnsi="Courier New" w:cs="Courier New"/>
          <w:sz w:val="20"/>
        </w:rPr>
      </w:pPr>
      <w:r>
        <w:rPr>
          <w:rFonts w:ascii="Courier New" w:hAnsi="Courier New" w:cs="Courier New"/>
          <w:sz w:val="20"/>
        </w:rPr>
        <w:t>\begin{shinyMainPanel}</w:t>
      </w:r>
    </w:p>
    <w:p w:rsidR="00BC0309" w:rsidRPr="00BC0309" w:rsidRDefault="00BC0309" w:rsidP="00CE4A72">
      <w:pPr>
        <w:pStyle w:val="ListParagraph"/>
        <w:spacing w:after="120"/>
        <w:ind w:left="360"/>
        <w:rPr>
          <w:rFonts w:cs="Courier New"/>
          <w:sz w:val="22"/>
        </w:rPr>
      </w:pPr>
      <w:r w:rsidRPr="00BC0309">
        <w:rPr>
          <w:rFonts w:cs="Courier New"/>
          <w:sz w:val="22"/>
        </w:rPr>
        <w:t xml:space="preserve">    ...</w:t>
      </w:r>
      <w:r>
        <w:rPr>
          <w:rFonts w:cs="Courier New"/>
          <w:sz w:val="22"/>
        </w:rPr>
        <w:t xml:space="preserve"> code for the main</w:t>
      </w:r>
      <w:r w:rsidRPr="00BC0309">
        <w:rPr>
          <w:rFonts w:cs="Courier New"/>
          <w:sz w:val="22"/>
        </w:rPr>
        <w:t xml:space="preserve"> panel goes here ...</w:t>
      </w:r>
    </w:p>
    <w:p w:rsidR="006B0399" w:rsidRDefault="006B0399" w:rsidP="00CE4A72">
      <w:pPr>
        <w:pStyle w:val="ListParagraph"/>
        <w:spacing w:after="120"/>
        <w:ind w:left="360"/>
        <w:rPr>
          <w:rFonts w:ascii="Courier New" w:hAnsi="Courier New" w:cs="Courier New"/>
          <w:sz w:val="20"/>
        </w:rPr>
      </w:pPr>
      <w:r>
        <w:rPr>
          <w:rFonts w:ascii="Courier New" w:hAnsi="Courier New" w:cs="Courier New"/>
          <w:sz w:val="20"/>
        </w:rPr>
        <w:t>\end{shinyMainPanel}</w:t>
      </w:r>
    </w:p>
    <w:p w:rsidR="00F3477B" w:rsidRPr="0058577D" w:rsidRDefault="00F3477B" w:rsidP="008B47B2">
      <w:pPr>
        <w:pStyle w:val="ListParagraph"/>
        <w:spacing w:after="120"/>
        <w:ind w:left="360"/>
        <w:contextualSpacing w:val="0"/>
      </w:pPr>
      <w:r w:rsidRPr="004A0E32">
        <w:rPr>
          <w:rFonts w:ascii="Courier New" w:hAnsi="Courier New" w:cs="Courier New"/>
          <w:sz w:val="20"/>
        </w:rPr>
        <w:t>\end{</w:t>
      </w:r>
      <w:r w:rsidR="005C745A">
        <w:rPr>
          <w:rFonts w:ascii="Courier New" w:hAnsi="Courier New" w:cs="Courier New"/>
          <w:sz w:val="20"/>
        </w:rPr>
        <w:t>shiny</w:t>
      </w:r>
      <w:r w:rsidRPr="004A0E32">
        <w:rPr>
          <w:rFonts w:ascii="Courier New" w:hAnsi="Courier New" w:cs="Courier New"/>
          <w:sz w:val="20"/>
        </w:rPr>
        <w:t>SinglePage}</w:t>
      </w:r>
    </w:p>
    <w:p w:rsidR="00CE4A72" w:rsidRDefault="00CE4A72" w:rsidP="008B47B2">
      <w:pPr>
        <w:pStyle w:val="ListParagraph"/>
        <w:spacing w:after="120"/>
        <w:ind w:left="360"/>
        <w:contextualSpacing w:val="0"/>
      </w:pPr>
    </w:p>
    <w:p w:rsidR="008D0CEC" w:rsidRDefault="008D0CEC" w:rsidP="008B47B2">
      <w:pPr>
        <w:pStyle w:val="ListParagraph"/>
        <w:spacing w:after="120"/>
        <w:ind w:left="360"/>
        <w:contextualSpacing w:val="0"/>
      </w:pPr>
      <w:r>
        <w:lastRenderedPageBreak/>
        <w:t xml:space="preserve">For a </w:t>
      </w:r>
      <w:r>
        <w:rPr>
          <w:b/>
        </w:rPr>
        <w:t xml:space="preserve">tabbed </w:t>
      </w:r>
      <w:r w:rsidRPr="004A0E32">
        <w:rPr>
          <w:b/>
        </w:rPr>
        <w:t>app</w:t>
      </w:r>
      <w:r w:rsidR="00596680">
        <w:rPr>
          <w:b/>
        </w:rPr>
        <w:fldChar w:fldCharType="begin"/>
      </w:r>
      <w:r w:rsidR="00596680">
        <w:instrText xml:space="preserve"> XE "</w:instrText>
      </w:r>
      <w:r w:rsidR="00596680" w:rsidRPr="00324128">
        <w:instrText>tabbed app</w:instrText>
      </w:r>
      <w:r w:rsidR="00596680">
        <w:instrText xml:space="preserve">" </w:instrText>
      </w:r>
      <w:r w:rsidR="00596680">
        <w:rPr>
          <w:b/>
        </w:rPr>
        <w:fldChar w:fldCharType="end"/>
      </w:r>
      <w:r>
        <w:t xml:space="preserve">, which </w:t>
      </w:r>
      <w:r w:rsidR="006435CC">
        <w:t>is most flexible</w:t>
      </w:r>
      <w:r w:rsidR="00250212">
        <w:t xml:space="preserve"> type</w:t>
      </w:r>
      <w:r>
        <w:t>, the authoring text is of this format:</w:t>
      </w:r>
    </w:p>
    <w:p w:rsidR="008D0CEC" w:rsidRDefault="008D0CEC" w:rsidP="00CE4A72">
      <w:pPr>
        <w:pStyle w:val="ListParagraph"/>
        <w:spacing w:after="120"/>
        <w:ind w:left="360"/>
        <w:rPr>
          <w:rFonts w:ascii="Courier New" w:hAnsi="Courier New" w:cs="Courier New"/>
          <w:sz w:val="20"/>
        </w:rPr>
      </w:pPr>
      <w:r w:rsidRPr="004A0E32">
        <w:rPr>
          <w:rFonts w:ascii="Courier New" w:hAnsi="Courier New" w:cs="Courier New"/>
          <w:sz w:val="20"/>
        </w:rPr>
        <w:t>\begin{s</w:t>
      </w:r>
      <w:r>
        <w:rPr>
          <w:rFonts w:ascii="Courier New" w:hAnsi="Courier New" w:cs="Courier New"/>
          <w:sz w:val="20"/>
        </w:rPr>
        <w:t>hinyTab</w:t>
      </w:r>
      <w:r w:rsidRPr="004A0E32">
        <w:rPr>
          <w:rFonts w:ascii="Courier New" w:hAnsi="Courier New" w:cs="Courier New"/>
          <w:sz w:val="20"/>
        </w:rPr>
        <w:t>}</w:t>
      </w:r>
      <w:r w:rsidR="00B201F9">
        <w:rPr>
          <w:rFonts w:ascii="Courier New" w:hAnsi="Courier New" w:cs="Courier New"/>
          <w:sz w:val="20"/>
        </w:rPr>
        <w:t>{tab #1’s tab label</w:t>
      </w:r>
      <w:r>
        <w:rPr>
          <w:rFonts w:ascii="Courier New" w:hAnsi="Courier New" w:cs="Courier New"/>
          <w:sz w:val="20"/>
        </w:rPr>
        <w:t>}</w:t>
      </w:r>
    </w:p>
    <w:p w:rsidR="008D0CEC" w:rsidRPr="00BC0309" w:rsidRDefault="008D0CEC" w:rsidP="00CE4A72">
      <w:pPr>
        <w:pStyle w:val="ListParagraph"/>
        <w:spacing w:after="120"/>
        <w:ind w:left="360"/>
        <w:rPr>
          <w:rFonts w:cs="Courier New"/>
          <w:sz w:val="22"/>
        </w:rPr>
      </w:pPr>
      <w:r w:rsidRPr="00BC0309">
        <w:rPr>
          <w:rFonts w:cs="Courier New"/>
          <w:sz w:val="22"/>
        </w:rPr>
        <w:t xml:space="preserve">    ... code for </w:t>
      </w:r>
      <w:r>
        <w:rPr>
          <w:rFonts w:cs="Courier New"/>
          <w:sz w:val="22"/>
        </w:rPr>
        <w:t>first tab</w:t>
      </w:r>
      <w:r w:rsidRPr="00BC0309">
        <w:rPr>
          <w:rFonts w:cs="Courier New"/>
          <w:sz w:val="22"/>
        </w:rPr>
        <w:t xml:space="preserve"> goes here ...</w:t>
      </w:r>
    </w:p>
    <w:p w:rsidR="008D0CEC" w:rsidRDefault="008D0CEC" w:rsidP="00CE4A72">
      <w:pPr>
        <w:pStyle w:val="ListParagraph"/>
        <w:spacing w:after="120"/>
        <w:ind w:left="360"/>
        <w:rPr>
          <w:rFonts w:ascii="Courier New" w:hAnsi="Courier New" w:cs="Courier New"/>
          <w:sz w:val="20"/>
        </w:rPr>
      </w:pPr>
      <w:r>
        <w:rPr>
          <w:rFonts w:ascii="Courier New" w:hAnsi="Courier New" w:cs="Courier New"/>
          <w:sz w:val="20"/>
        </w:rPr>
        <w:t>\end{shinyTab}</w:t>
      </w:r>
    </w:p>
    <w:p w:rsidR="008D0CEC" w:rsidRDefault="008D0CEC" w:rsidP="00CE4A72">
      <w:pPr>
        <w:pStyle w:val="ListParagraph"/>
        <w:spacing w:after="120"/>
        <w:ind w:left="360"/>
        <w:rPr>
          <w:rFonts w:ascii="Courier New" w:hAnsi="Courier New" w:cs="Courier New"/>
          <w:sz w:val="20"/>
        </w:rPr>
      </w:pPr>
    </w:p>
    <w:p w:rsidR="008D0CEC" w:rsidRDefault="008D0CEC" w:rsidP="00CE4A72">
      <w:pPr>
        <w:pStyle w:val="ListParagraph"/>
        <w:spacing w:after="120"/>
        <w:ind w:left="360"/>
        <w:rPr>
          <w:rFonts w:ascii="Courier New" w:hAnsi="Courier New" w:cs="Courier New"/>
          <w:sz w:val="20"/>
        </w:rPr>
      </w:pPr>
      <w:r>
        <w:rPr>
          <w:rFonts w:ascii="Courier New" w:hAnsi="Courier New" w:cs="Courier New"/>
          <w:sz w:val="20"/>
        </w:rPr>
        <w:t>…</w:t>
      </w:r>
    </w:p>
    <w:p w:rsidR="008D0CEC" w:rsidRDefault="008D0CEC" w:rsidP="00CE4A72">
      <w:pPr>
        <w:pStyle w:val="ListParagraph"/>
        <w:spacing w:after="120"/>
        <w:ind w:left="360"/>
        <w:rPr>
          <w:rFonts w:ascii="Courier New" w:hAnsi="Courier New" w:cs="Courier New"/>
          <w:sz w:val="20"/>
        </w:rPr>
      </w:pPr>
    </w:p>
    <w:p w:rsidR="008D0CEC" w:rsidRDefault="008D0CEC" w:rsidP="00CE4A72">
      <w:pPr>
        <w:pStyle w:val="ListParagraph"/>
        <w:spacing w:after="120"/>
        <w:ind w:left="360"/>
        <w:rPr>
          <w:rFonts w:ascii="Courier New" w:hAnsi="Courier New" w:cs="Courier New"/>
          <w:sz w:val="20"/>
        </w:rPr>
      </w:pPr>
      <w:r w:rsidRPr="004A0E32">
        <w:rPr>
          <w:rFonts w:ascii="Courier New" w:hAnsi="Courier New" w:cs="Courier New"/>
          <w:sz w:val="20"/>
        </w:rPr>
        <w:t>\begin{s</w:t>
      </w:r>
      <w:r>
        <w:rPr>
          <w:rFonts w:ascii="Courier New" w:hAnsi="Courier New" w:cs="Courier New"/>
          <w:sz w:val="20"/>
        </w:rPr>
        <w:t>hinyTab</w:t>
      </w:r>
      <w:r w:rsidRPr="004A0E32">
        <w:rPr>
          <w:rFonts w:ascii="Courier New" w:hAnsi="Courier New" w:cs="Courier New"/>
          <w:sz w:val="20"/>
        </w:rPr>
        <w:t>}</w:t>
      </w:r>
      <w:r w:rsidR="00B201F9">
        <w:rPr>
          <w:rFonts w:ascii="Courier New" w:hAnsi="Courier New" w:cs="Courier New"/>
          <w:sz w:val="20"/>
        </w:rPr>
        <w:t>{last tab’s tab label</w:t>
      </w:r>
      <w:r>
        <w:rPr>
          <w:rFonts w:ascii="Courier New" w:hAnsi="Courier New" w:cs="Courier New"/>
          <w:sz w:val="20"/>
        </w:rPr>
        <w:t>}</w:t>
      </w:r>
    </w:p>
    <w:p w:rsidR="008D0CEC" w:rsidRPr="00BC0309" w:rsidRDefault="008D0CEC" w:rsidP="00CE4A72">
      <w:pPr>
        <w:pStyle w:val="ListParagraph"/>
        <w:spacing w:after="120"/>
        <w:ind w:left="360"/>
        <w:rPr>
          <w:rFonts w:cs="Courier New"/>
          <w:sz w:val="22"/>
        </w:rPr>
      </w:pPr>
      <w:r w:rsidRPr="00BC0309">
        <w:rPr>
          <w:rFonts w:cs="Courier New"/>
          <w:sz w:val="22"/>
        </w:rPr>
        <w:t xml:space="preserve">    ... code for </w:t>
      </w:r>
      <w:r>
        <w:rPr>
          <w:rFonts w:cs="Courier New"/>
          <w:sz w:val="22"/>
        </w:rPr>
        <w:t>last tab</w:t>
      </w:r>
      <w:r w:rsidRPr="00BC0309">
        <w:rPr>
          <w:rFonts w:cs="Courier New"/>
          <w:sz w:val="22"/>
        </w:rPr>
        <w:t xml:space="preserve"> goes here ...</w:t>
      </w:r>
    </w:p>
    <w:p w:rsidR="008D0CEC" w:rsidRDefault="008D0CEC" w:rsidP="008B47B2">
      <w:pPr>
        <w:pStyle w:val="ListParagraph"/>
        <w:spacing w:after="120"/>
        <w:ind w:left="360"/>
        <w:contextualSpacing w:val="0"/>
        <w:rPr>
          <w:rFonts w:ascii="Courier New" w:hAnsi="Courier New" w:cs="Courier New"/>
          <w:sz w:val="20"/>
        </w:rPr>
      </w:pPr>
      <w:r>
        <w:rPr>
          <w:rFonts w:ascii="Courier New" w:hAnsi="Courier New" w:cs="Courier New"/>
          <w:sz w:val="20"/>
        </w:rPr>
        <w:t>\end{shinyTab}</w:t>
      </w:r>
    </w:p>
    <w:p w:rsidR="008D0CEC" w:rsidRDefault="008D0CEC" w:rsidP="008B47B2">
      <w:pPr>
        <w:pStyle w:val="ListParagraph"/>
        <w:spacing w:after="120"/>
        <w:ind w:left="360"/>
        <w:contextualSpacing w:val="0"/>
      </w:pPr>
    </w:p>
    <w:p w:rsidR="0064637F" w:rsidRDefault="0064637F" w:rsidP="008B47B2">
      <w:pPr>
        <w:pStyle w:val="ListParagraph"/>
        <w:spacing w:after="120"/>
        <w:ind w:left="360"/>
        <w:contextualSpacing w:val="0"/>
      </w:pPr>
      <w:r>
        <w:t>In addition to the use of one of the three formats above, your app can include “quiz banks</w:t>
      </w:r>
      <w:r w:rsidR="00BD3556">
        <w:fldChar w:fldCharType="begin"/>
      </w:r>
      <w:r w:rsidR="00BD3556">
        <w:instrText xml:space="preserve"> XE "</w:instrText>
      </w:r>
      <w:r w:rsidR="00BD3556" w:rsidRPr="00725AD5">
        <w:instrText>quiz banks</w:instrText>
      </w:r>
      <w:r w:rsidR="00BD3556">
        <w:instrText xml:space="preserve">" </w:instrText>
      </w:r>
      <w:r w:rsidR="00BD3556">
        <w:fldChar w:fldCharType="end"/>
      </w:r>
      <w:r>
        <w:t xml:space="preserve">” that contain sets of questions each of which contain question text, answers, and explanatory responses for each answer.  </w:t>
      </w:r>
      <w:r w:rsidR="000743E4">
        <w:t xml:space="preserve">These go </w:t>
      </w:r>
      <w:r w:rsidR="00991481">
        <w:t xml:space="preserve">in separate “.tex” files </w:t>
      </w:r>
      <w:r>
        <w:t>(see below).</w:t>
      </w:r>
    </w:p>
    <w:p w:rsidR="00C3651B" w:rsidRDefault="00C3651B" w:rsidP="008B47B2">
      <w:pPr>
        <w:pStyle w:val="ListParagraph"/>
        <w:spacing w:after="120"/>
        <w:ind w:left="360"/>
        <w:contextualSpacing w:val="0"/>
      </w:pPr>
      <w:r>
        <w:rPr>
          <w:b/>
        </w:rPr>
        <w:t>Inner environments</w:t>
      </w:r>
      <w:r w:rsidR="00BD3556">
        <w:rPr>
          <w:b/>
        </w:rPr>
        <w:fldChar w:fldCharType="begin"/>
      </w:r>
      <w:r w:rsidR="00801AD3">
        <w:instrText xml:space="preserve"> XE "</w:instrText>
      </w:r>
      <w:r w:rsidR="00266BC0">
        <w:instrText>environment:inner</w:instrText>
      </w:r>
      <w:r w:rsidR="00BD3556">
        <w:instrText xml:space="preserve">" </w:instrText>
      </w:r>
      <w:r w:rsidR="00BD3556">
        <w:rPr>
          <w:b/>
        </w:rPr>
        <w:fldChar w:fldCharType="end"/>
      </w:r>
      <w:r>
        <w:t xml:space="preserve">: All shinyTex authoring code is written inside of shinySinglePage, shinyTab, and/or shinyQuizBank </w:t>
      </w:r>
      <w:r w:rsidR="00825ABE">
        <w:t xml:space="preserve">“outer” </w:t>
      </w:r>
      <w:r>
        <w:t>environments</w:t>
      </w:r>
      <w:r w:rsidR="00281CE6">
        <w:rPr>
          <w:b/>
        </w:rPr>
        <w:fldChar w:fldCharType="begin"/>
      </w:r>
      <w:r w:rsidR="00281CE6">
        <w:instrText xml:space="preserve"> XE "environment:outer" </w:instrText>
      </w:r>
      <w:r w:rsidR="00281CE6">
        <w:rPr>
          <w:b/>
        </w:rPr>
        <w:fldChar w:fldCharType="end"/>
      </w:r>
      <w:r>
        <w:t xml:space="preserve">.  </w:t>
      </w:r>
      <w:r w:rsidR="00363D03">
        <w:t>(The shinySidePanel</w:t>
      </w:r>
      <w:r w:rsidR="00825ABE">
        <w:t xml:space="preserve"> and shinyMain</w:t>
      </w:r>
      <w:r w:rsidR="00363D03">
        <w:t>Panel</w:t>
      </w:r>
      <w:r w:rsidR="00825ABE">
        <w:t xml:space="preserve"> environments, while actually occurring within a shinySinglePage environment, are also considered to be “outer” environments</w:t>
      </w:r>
      <w:r w:rsidR="009E0534">
        <w:t>, too</w:t>
      </w:r>
      <w:r w:rsidR="00825ABE">
        <w:t>.</w:t>
      </w:r>
      <w:r w:rsidR="00054D9E">
        <w:t>)</w:t>
      </w:r>
      <w:r w:rsidR="00825ABE">
        <w:t xml:space="preserve">  </w:t>
      </w:r>
      <w:r>
        <w:t>Within these "outer" environments further code is either written inside of further "inner" environments (e.g., verbatim, tab</w:t>
      </w:r>
      <w:r w:rsidR="001F3512">
        <w:t>ular, shinyPlot, shinyMCQ</w:t>
      </w:r>
      <w:r w:rsidR="00C5613D">
        <w:t>, etc.), or written directly ("outside of inner environments").</w:t>
      </w:r>
    </w:p>
    <w:p w:rsidR="00C3651B" w:rsidRPr="0058577D" w:rsidRDefault="00C3651B" w:rsidP="00547FC7">
      <w:pPr>
        <w:pStyle w:val="ListParagraph"/>
        <w:spacing w:after="120"/>
        <w:ind w:left="1440"/>
        <w:contextualSpacing w:val="0"/>
      </w:pPr>
    </w:p>
    <w:p w:rsidR="00D62658" w:rsidRDefault="00D62658" w:rsidP="008B47B2">
      <w:pPr>
        <w:pStyle w:val="Heading2"/>
      </w:pPr>
      <w:bookmarkStart w:id="9" w:name="_Toc451868975"/>
      <w:r>
        <w:t>Text outside of</w:t>
      </w:r>
      <w:r w:rsidR="00C8244F">
        <w:t xml:space="preserve"> </w:t>
      </w:r>
      <w:r w:rsidR="00BD3556">
        <w:t>inner environments</w:t>
      </w:r>
      <w:bookmarkEnd w:id="9"/>
      <w:r w:rsidR="00381E88">
        <w:fldChar w:fldCharType="begin"/>
      </w:r>
      <w:r w:rsidR="00ED17F4">
        <w:instrText xml:space="preserve"> XE "</w:instrText>
      </w:r>
      <w:r w:rsidR="00381E88">
        <w:instrText>environment</w:instrText>
      </w:r>
      <w:r w:rsidR="00381E88" w:rsidRPr="005568BC">
        <w:instrText>:text outside of</w:instrText>
      </w:r>
      <w:r w:rsidR="00381E88">
        <w:instrText xml:space="preserve">" </w:instrText>
      </w:r>
      <w:r w:rsidR="00381E88">
        <w:fldChar w:fldCharType="end"/>
      </w:r>
    </w:p>
    <w:p w:rsidR="003B2DF9" w:rsidRDefault="0064637F" w:rsidP="00CE4A72">
      <w:pPr>
        <w:pStyle w:val="ListParagraph"/>
        <w:spacing w:after="120"/>
        <w:ind w:left="360"/>
        <w:contextualSpacing w:val="0"/>
      </w:pPr>
      <w:r w:rsidRPr="0064637F">
        <w:t>Much</w:t>
      </w:r>
      <w:r>
        <w:t xml:space="preserve"> of your app may consist of explanatory text</w:t>
      </w:r>
      <w:r w:rsidR="00C92EB4">
        <w:t xml:space="preserve">. </w:t>
      </w:r>
      <w:r w:rsidR="006D0F4C">
        <w:t xml:space="preserve"> In this kind of text one space between words is no different from multiple spaces, and you can include line breaks wherever you find it most convenient.  </w:t>
      </w:r>
      <w:r w:rsidR="00BF73FA">
        <w:t>Because the app is deployed as HTML, regardless of spacing</w:t>
      </w:r>
      <w:r w:rsidR="006D0F4C">
        <w:t xml:space="preserve"> all text up to the next blank line is assembled into a paragraph, and in the app the line breaks depend only on the user’s font size and window width.</w:t>
      </w:r>
      <w:r w:rsidR="003B2DF9">
        <w:t xml:space="preserve">  Note that there is no difference between one blank line between paragraphs and multiple blank lines.  If you want extra spacing, see the “skip” commands below.</w:t>
      </w:r>
    </w:p>
    <w:p w:rsidR="0064637F" w:rsidRDefault="001E1D78" w:rsidP="00CE4A72">
      <w:pPr>
        <w:pStyle w:val="ListParagraph"/>
        <w:keepLines/>
        <w:spacing w:after="120"/>
        <w:ind w:left="360"/>
        <w:contextualSpacing w:val="0"/>
      </w:pPr>
      <w:r>
        <w:t>In addition to ordinary text in paragraphs</w:t>
      </w:r>
      <w:r w:rsidR="00EE0DCA">
        <w:t>, you may</w:t>
      </w:r>
      <w:r w:rsidR="00C92EB4">
        <w:t xml:space="preserve"> include</w:t>
      </w:r>
      <w:r w:rsidR="000743E4">
        <w:t xml:space="preserve"> </w:t>
      </w:r>
      <w:r w:rsidR="00AD7AAE">
        <w:t xml:space="preserve">HTML headers, </w:t>
      </w:r>
      <w:r w:rsidR="000743E4">
        <w:t xml:space="preserve">tooltips (highlighted text that shows additional explanatory text when hovered over with the mouse), web links, and combination “tooltip/web links”.  </w:t>
      </w:r>
      <w:r w:rsidR="00C8244F">
        <w:t>In addition, formulas</w:t>
      </w:r>
      <w:r w:rsidR="000743E4">
        <w:t xml:space="preserve"> written </w:t>
      </w:r>
      <w:r w:rsidR="00C8244F">
        <w:t xml:space="preserve">using the math mode of LaTeX </w:t>
      </w:r>
      <w:r w:rsidR="008A7C10">
        <w:t>(either within a text line or separated in “LaTeX display mode”)</w:t>
      </w:r>
      <w:r w:rsidR="00C8244F">
        <w:t xml:space="preserve"> are included as "text outside of inner environments"</w:t>
      </w:r>
      <w:r w:rsidR="000743E4">
        <w:t>.</w:t>
      </w:r>
      <w:r w:rsidR="008A7C10">
        <w:t xml:space="preserve">  Markup of text such as bolding, italics, and “small-caps” is another form of text outside of </w:t>
      </w:r>
      <w:r w:rsidR="001315E0">
        <w:t xml:space="preserve">inner </w:t>
      </w:r>
      <w:r w:rsidR="008A7C10">
        <w:t>environments.  Finally commands for extra vertical spacing and production of a horizontal rule are considered here.</w:t>
      </w:r>
    </w:p>
    <w:p w:rsidR="00AD7AAE" w:rsidRDefault="00AD7AAE" w:rsidP="00CE4A72">
      <w:pPr>
        <w:pStyle w:val="ListParagraph"/>
        <w:spacing w:after="120"/>
        <w:ind w:left="360"/>
        <w:contextualSpacing w:val="0"/>
      </w:pPr>
      <w:r>
        <w:lastRenderedPageBreak/>
        <w:t>To place an HTML header</w:t>
      </w:r>
      <w:r w:rsidR="004B12CE">
        <w:fldChar w:fldCharType="begin"/>
      </w:r>
      <w:r w:rsidR="004B12CE">
        <w:instrText xml:space="preserve"> XE "header" </w:instrText>
      </w:r>
      <w:r w:rsidR="004B12CE">
        <w:fldChar w:fldCharType="end"/>
      </w:r>
      <w:r>
        <w:t xml:space="preserve"> in your document use a command like </w:t>
      </w:r>
      <w:r w:rsidRPr="00AD7AAE">
        <w:rPr>
          <w:rFonts w:ascii="Courier New" w:hAnsi="Courier New" w:cs="Courier New"/>
          <w:sz w:val="20"/>
          <w:szCs w:val="20"/>
        </w:rPr>
        <w:t>\h3{My header text}</w:t>
      </w:r>
      <w:r>
        <w:t>.  The size of the header is controlled by the number, which can be any value from 1 to 4, with 1 being the largest.</w:t>
      </w:r>
    </w:p>
    <w:p w:rsidR="008C17E3" w:rsidRDefault="008C17E3" w:rsidP="00CE4A72">
      <w:pPr>
        <w:pStyle w:val="ListParagraph"/>
        <w:spacing w:after="120"/>
        <w:ind w:left="360"/>
        <w:contextualSpacing w:val="0"/>
      </w:pPr>
      <w:r>
        <w:t xml:space="preserve">If you want extra space between paragraphs or between other shinyTex elements, you may enter the commands </w:t>
      </w:r>
      <w:r w:rsidRPr="00F828DB">
        <w:rPr>
          <w:rFonts w:ascii="Courier New" w:hAnsi="Courier New" w:cs="Courier New"/>
          <w:sz w:val="20"/>
        </w:rPr>
        <w:t>\smallskip</w:t>
      </w:r>
      <w:r>
        <w:t xml:space="preserve">, </w:t>
      </w:r>
      <w:r w:rsidRPr="00F828DB">
        <w:rPr>
          <w:rFonts w:ascii="Courier New" w:hAnsi="Courier New" w:cs="Courier New"/>
          <w:sz w:val="20"/>
        </w:rPr>
        <w:t>\medskip</w:t>
      </w:r>
      <w:r>
        <w:t xml:space="preserve">, or </w:t>
      </w:r>
      <w:r w:rsidRPr="00F828DB">
        <w:rPr>
          <w:rFonts w:ascii="Courier New" w:hAnsi="Courier New" w:cs="Courier New"/>
          <w:sz w:val="20"/>
        </w:rPr>
        <w:t>\bigskip</w:t>
      </w:r>
      <w:r>
        <w:t>.</w:t>
      </w:r>
      <w:r w:rsidR="00BD3556">
        <w:fldChar w:fldCharType="begin"/>
      </w:r>
      <w:r w:rsidR="00BD3556">
        <w:instrText xml:space="preserve"> XE "</w:instrText>
      </w:r>
      <w:r w:rsidR="00BD3556" w:rsidRPr="00725AD5">
        <w:instrText>vertical spacing</w:instrText>
      </w:r>
      <w:r w:rsidR="00BD3556">
        <w:instrText xml:space="preserve">" </w:instrText>
      </w:r>
      <w:r w:rsidR="00BD3556">
        <w:fldChar w:fldCharType="end"/>
      </w:r>
      <w:r>
        <w:t xml:space="preserve">  These should be entered on their own lines.</w:t>
      </w:r>
      <w:r w:rsidR="00F828DB">
        <w:t xml:space="preserve">  In addition, you can make a more prominent separation between vertical sections of you</w:t>
      </w:r>
      <w:r w:rsidR="00BC7DFE">
        <w:t>r</w:t>
      </w:r>
      <w:r w:rsidR="00F828DB">
        <w:t xml:space="preserve"> app by using </w:t>
      </w:r>
      <w:r w:rsidR="00F828DB" w:rsidRPr="00F828DB">
        <w:rPr>
          <w:rFonts w:ascii="Courier New" w:hAnsi="Courier New" w:cs="Courier New"/>
          <w:sz w:val="20"/>
        </w:rPr>
        <w:t>\hr</w:t>
      </w:r>
      <w:r w:rsidR="00F828DB">
        <w:t xml:space="preserve"> (again, on its own line), which generates a “horizontal rule”, as defined by HTML.</w:t>
      </w:r>
    </w:p>
    <w:p w:rsidR="0027195E" w:rsidRDefault="0027195E" w:rsidP="00CE4A72">
      <w:pPr>
        <w:pStyle w:val="ListParagraph"/>
        <w:spacing w:after="120"/>
        <w:ind w:left="360"/>
        <w:contextualSpacing w:val="0"/>
      </w:pPr>
      <w:r>
        <w:t>To mark text</w:t>
      </w:r>
      <w:r w:rsidR="00BD3556">
        <w:fldChar w:fldCharType="begin"/>
      </w:r>
      <w:r w:rsidR="00BD3556">
        <w:instrText xml:space="preserve"> XE "</w:instrText>
      </w:r>
      <w:r w:rsidR="00BD3556" w:rsidRPr="00725AD5">
        <w:instrText>markup</w:instrText>
      </w:r>
      <w:r w:rsidR="00BD3556">
        <w:instrText xml:space="preserve">" </w:instrText>
      </w:r>
      <w:r w:rsidR="00BD3556">
        <w:fldChar w:fldCharType="end"/>
      </w:r>
      <w:r>
        <w:t xml:space="preserve"> as boldface</w:t>
      </w:r>
      <w:r w:rsidR="00BD3556">
        <w:fldChar w:fldCharType="begin"/>
      </w:r>
      <w:r w:rsidR="00BD3556">
        <w:instrText xml:space="preserve"> XE "</w:instrText>
      </w:r>
      <w:r w:rsidR="00BD3556" w:rsidRPr="00725AD5">
        <w:instrText>boldface</w:instrText>
      </w:r>
      <w:r w:rsidR="00BD3556">
        <w:instrText xml:space="preserve">" </w:instrText>
      </w:r>
      <w:r w:rsidR="00BD3556">
        <w:fldChar w:fldCharType="end"/>
      </w:r>
      <w:r>
        <w:t xml:space="preserve"> (“strong” in HTML) use the syntax </w:t>
      </w:r>
      <w:r w:rsidRPr="0027195E">
        <w:rPr>
          <w:rFonts w:ascii="Courier New" w:hAnsi="Courier New" w:cs="Courier New"/>
          <w:sz w:val="20"/>
        </w:rPr>
        <w:t>\textbf{my text to be bolded}</w:t>
      </w:r>
      <w:r>
        <w:t xml:space="preserve">.  (The deprecated LaTeX syntax </w:t>
      </w:r>
      <w:r w:rsidRPr="0027195E">
        <w:rPr>
          <w:rFonts w:ascii="Courier New" w:hAnsi="Courier New" w:cs="Courier New"/>
          <w:sz w:val="20"/>
        </w:rPr>
        <w:t>{\bf my text to be bolded}</w:t>
      </w:r>
      <w:r>
        <w:t xml:space="preserve"> is also allowed.)  Similarly </w:t>
      </w:r>
      <w:r w:rsidR="00553E6F" w:rsidRPr="00A5372B">
        <w:rPr>
          <w:rFonts w:ascii="Courier New" w:hAnsi="Courier New" w:cs="Courier New"/>
          <w:sz w:val="20"/>
        </w:rPr>
        <w:t>\textem{}</w:t>
      </w:r>
      <w:r w:rsidR="00553E6F">
        <w:t xml:space="preserve"> is used for emphasis (italics</w:t>
      </w:r>
      <w:r w:rsidR="00BD3556">
        <w:fldChar w:fldCharType="begin"/>
      </w:r>
      <w:r w:rsidR="00BD3556">
        <w:instrText xml:space="preserve"> XE "</w:instrText>
      </w:r>
      <w:r w:rsidR="00BD3556" w:rsidRPr="00725AD5">
        <w:instrText>italics</w:instrText>
      </w:r>
      <w:r w:rsidR="00BD3556">
        <w:instrText xml:space="preserve">" </w:instrText>
      </w:r>
      <w:r w:rsidR="00BD3556">
        <w:fldChar w:fldCharType="end"/>
      </w:r>
      <w:r w:rsidR="00553E6F">
        <w:t xml:space="preserve">), and </w:t>
      </w:r>
      <w:r w:rsidR="00553E6F" w:rsidRPr="00A5372B">
        <w:rPr>
          <w:rFonts w:ascii="Courier New" w:hAnsi="Courier New" w:cs="Courier New"/>
          <w:sz w:val="20"/>
        </w:rPr>
        <w:t>\textsc{}</w:t>
      </w:r>
      <w:r w:rsidR="00553E6F">
        <w:t xml:space="preserve"> is use for small capital letters.</w:t>
      </w:r>
      <w:r w:rsidR="00BD3556">
        <w:fldChar w:fldCharType="begin"/>
      </w:r>
      <w:r w:rsidR="00BD3556">
        <w:instrText xml:space="preserve"> XE "</w:instrText>
      </w:r>
      <w:r w:rsidR="00BD3556" w:rsidRPr="00725AD5">
        <w:instrText>small caps</w:instrText>
      </w:r>
      <w:r w:rsidR="00BD3556">
        <w:instrText xml:space="preserve">" </w:instrText>
      </w:r>
      <w:r w:rsidR="00BD3556">
        <w:fldChar w:fldCharType="end"/>
      </w:r>
      <w:r w:rsidR="00553E6F">
        <w:t xml:space="preserve">  ShinyTex uses either </w:t>
      </w:r>
      <w:r w:rsidR="00553E6F" w:rsidRPr="00A5372B">
        <w:rPr>
          <w:rFonts w:ascii="Courier New" w:hAnsi="Courier New" w:cs="Courier New"/>
          <w:sz w:val="20"/>
        </w:rPr>
        <w:t>\textbfem{}</w:t>
      </w:r>
      <w:r w:rsidR="00553E6F">
        <w:t xml:space="preserve"> or </w:t>
      </w:r>
      <w:r w:rsidR="00553E6F" w:rsidRPr="00A5372B">
        <w:rPr>
          <w:rFonts w:ascii="Courier New" w:hAnsi="Courier New" w:cs="Courier New"/>
          <w:sz w:val="20"/>
        </w:rPr>
        <w:t>\textembf{}</w:t>
      </w:r>
      <w:r w:rsidR="00553E6F">
        <w:t xml:space="preserve"> for bold italics.</w:t>
      </w:r>
    </w:p>
    <w:p w:rsidR="00376D7D" w:rsidRDefault="00376D7D" w:rsidP="00CE4A72">
      <w:pPr>
        <w:pStyle w:val="ListParagraph"/>
        <w:spacing w:after="120"/>
        <w:ind w:left="360"/>
        <w:contextualSpacing w:val="0"/>
      </w:pPr>
      <w:r>
        <w:t xml:space="preserve">Any LaTeX </w:t>
      </w:r>
      <w:hyperlink r:id="rId23" w:history="1">
        <w:r w:rsidRPr="00376D7D">
          <w:rPr>
            <w:rStyle w:val="Hyperlink"/>
          </w:rPr>
          <w:t>math mode formulas</w:t>
        </w:r>
        <w:r w:rsidR="00BD3556">
          <w:rPr>
            <w:rStyle w:val="Hyperlink"/>
          </w:rPr>
          <w:fldChar w:fldCharType="begin"/>
        </w:r>
        <w:r w:rsidR="00BD3556">
          <w:instrText xml:space="preserve"> XE "</w:instrText>
        </w:r>
        <w:r w:rsidR="00BD3556" w:rsidRPr="00725AD5">
          <w:rPr>
            <w:rStyle w:val="Hyperlink"/>
          </w:rPr>
          <w:instrText>formulas</w:instrText>
        </w:r>
        <w:r w:rsidR="00BD3556">
          <w:instrText xml:space="preserve">" </w:instrText>
        </w:r>
        <w:r w:rsidR="00BD3556">
          <w:rPr>
            <w:rStyle w:val="Hyperlink"/>
          </w:rPr>
          <w:fldChar w:fldCharType="end"/>
        </w:r>
      </w:hyperlink>
      <w:r>
        <w:t xml:space="preserve"> may be entered using $myFormula$ for inline formulas, and $$myFormula$$ for offset formulas (called “display mode” in LaTeX).  </w:t>
      </w:r>
      <w:r w:rsidR="00E873CE">
        <w:t>To include a dollar sign in your text, use “</w:t>
      </w:r>
      <w:r w:rsidR="00E873CE" w:rsidRPr="00E873CE">
        <w:rPr>
          <w:rFonts w:ascii="Courier New" w:hAnsi="Courier New" w:cs="Courier New"/>
          <w:sz w:val="20"/>
        </w:rPr>
        <w:t>\$</w:t>
      </w:r>
      <w:r w:rsidR="00E873CE">
        <w:t xml:space="preserve">” to avoid confusion with formulas.  </w:t>
      </w:r>
      <w:r>
        <w:t xml:space="preserve">Actually, LaTeX formulas in Shiny are handled by </w:t>
      </w:r>
      <w:hyperlink r:id="rId24" w:history="1">
        <w:r w:rsidRPr="00376D7D">
          <w:rPr>
            <w:rStyle w:val="Hyperlink"/>
          </w:rPr>
          <w:t>MathJax</w:t>
        </w:r>
      </w:hyperlink>
      <w:r>
        <w:t>, so you may need to check there for some minor limitations.</w:t>
      </w:r>
    </w:p>
    <w:p w:rsidR="00376D7D" w:rsidRDefault="00283B66" w:rsidP="00CE4A72">
      <w:pPr>
        <w:pStyle w:val="ListParagraph"/>
        <w:spacing w:after="120"/>
        <w:ind w:left="360"/>
        <w:contextualSpacing w:val="0"/>
      </w:pPr>
      <w:r>
        <w:t>To create a “tooltip</w:t>
      </w:r>
      <w:r w:rsidR="00BD3556">
        <w:fldChar w:fldCharType="begin"/>
      </w:r>
      <w:r w:rsidR="00BD3556">
        <w:instrText xml:space="preserve"> XE "</w:instrText>
      </w:r>
      <w:r w:rsidR="00BD3556" w:rsidRPr="00725AD5">
        <w:instrText>tooltip</w:instrText>
      </w:r>
      <w:r w:rsidR="00BD3556">
        <w:instrText xml:space="preserve">" </w:instrText>
      </w:r>
      <w:r w:rsidR="00BD3556">
        <w:fldChar w:fldCharType="end"/>
      </w:r>
      <w:r>
        <w:t xml:space="preserve">” for your app, use the syntax </w:t>
      </w:r>
      <w:r w:rsidRPr="00283B66">
        <w:rPr>
          <w:rFonts w:ascii="Courier New" w:hAnsi="Courier New" w:cs="Courier New"/>
          <w:sz w:val="20"/>
        </w:rPr>
        <w:t>\tooltip{</w:t>
      </w:r>
      <w:r w:rsidR="00FA4E44">
        <w:rPr>
          <w:rFonts w:ascii="Courier New" w:hAnsi="Courier New" w:cs="Courier New"/>
          <w:sz w:val="20"/>
        </w:rPr>
        <w:t xml:space="preserve">my </w:t>
      </w:r>
      <w:r w:rsidRPr="00283B66">
        <w:rPr>
          <w:rFonts w:ascii="Courier New" w:hAnsi="Courier New" w:cs="Courier New"/>
          <w:sz w:val="20"/>
        </w:rPr>
        <w:t>visible text}{</w:t>
      </w:r>
      <w:r w:rsidR="00FA4E44">
        <w:rPr>
          <w:rFonts w:ascii="Courier New" w:hAnsi="Courier New" w:cs="Courier New"/>
          <w:sz w:val="20"/>
        </w:rPr>
        <w:t xml:space="preserve">my </w:t>
      </w:r>
      <w:r w:rsidRPr="00283B66">
        <w:rPr>
          <w:rFonts w:ascii="Courier New" w:hAnsi="Courier New" w:cs="Courier New"/>
          <w:sz w:val="20"/>
        </w:rPr>
        <w:t>additional text}</w:t>
      </w:r>
      <w:r>
        <w:t>.  The “</w:t>
      </w:r>
      <w:r w:rsidR="00081806">
        <w:t xml:space="preserve">my </w:t>
      </w:r>
      <w:r>
        <w:t>visible text” will show in y</w:t>
      </w:r>
      <w:r w:rsidR="00081806">
        <w:t>our app and it will be boldfaced</w:t>
      </w:r>
      <w:r>
        <w:t>.  When your user hovers her mouse over the text, the “</w:t>
      </w:r>
      <w:r w:rsidR="00E51C22">
        <w:t xml:space="preserve">my </w:t>
      </w:r>
      <w:r>
        <w:t>additional text” will become visible.  This is useful, for example, for definitions.</w:t>
      </w:r>
    </w:p>
    <w:p w:rsidR="00283B66" w:rsidRDefault="00BB1918" w:rsidP="00CE4A72">
      <w:pPr>
        <w:pStyle w:val="ListParagraph"/>
        <w:spacing w:after="120"/>
        <w:ind w:left="360"/>
        <w:contextualSpacing w:val="0"/>
      </w:pPr>
      <w:r>
        <w:t>To create a web link</w:t>
      </w:r>
      <w:r w:rsidR="00BD3556">
        <w:fldChar w:fldCharType="begin"/>
      </w:r>
      <w:r w:rsidR="00BD3556">
        <w:instrText xml:space="preserve"> XE "</w:instrText>
      </w:r>
      <w:r w:rsidR="00BD3556" w:rsidRPr="00725AD5">
        <w:instrText>web link</w:instrText>
      </w:r>
      <w:r w:rsidR="00BD3556">
        <w:instrText xml:space="preserve">" </w:instrText>
      </w:r>
      <w:r w:rsidR="00BD3556">
        <w:fldChar w:fldCharType="end"/>
      </w:r>
      <w:r w:rsidR="00283B66">
        <w:t xml:space="preserve"> (hyperlink</w:t>
      </w:r>
      <w:r w:rsidR="00BD3556">
        <w:fldChar w:fldCharType="begin"/>
      </w:r>
      <w:r w:rsidR="00BD3556">
        <w:instrText xml:space="preserve"> XE "</w:instrText>
      </w:r>
      <w:r w:rsidR="00BD3556" w:rsidRPr="00725AD5">
        <w:instrText>hyperlink</w:instrText>
      </w:r>
      <w:r w:rsidR="00BD3556">
        <w:instrText>" \t "</w:instrText>
      </w:r>
      <w:r w:rsidR="00BD3556" w:rsidRPr="00B879AE">
        <w:rPr>
          <w:i/>
        </w:rPr>
        <w:instrText>See</w:instrText>
      </w:r>
      <w:r w:rsidR="00BD3556" w:rsidRPr="00B879AE">
        <w:instrText xml:space="preserve"> web link</w:instrText>
      </w:r>
      <w:r w:rsidR="00BD3556">
        <w:instrText xml:space="preserve">" </w:instrText>
      </w:r>
      <w:r w:rsidR="00BD3556">
        <w:fldChar w:fldCharType="end"/>
      </w:r>
      <w:r w:rsidR="00283B66">
        <w:t xml:space="preserve"> reference), use </w:t>
      </w:r>
      <w:r w:rsidR="00283B66">
        <w:rPr>
          <w:rFonts w:ascii="Courier New" w:hAnsi="Courier New" w:cs="Courier New"/>
          <w:sz w:val="20"/>
        </w:rPr>
        <w:t>\href{</w:t>
      </w:r>
      <w:r w:rsidR="00723BCE">
        <w:rPr>
          <w:rFonts w:ascii="Courier New" w:hAnsi="Courier New" w:cs="Courier New"/>
          <w:sz w:val="20"/>
        </w:rPr>
        <w:t xml:space="preserve">my </w:t>
      </w:r>
      <w:r w:rsidR="00283B66">
        <w:rPr>
          <w:rFonts w:ascii="Courier New" w:hAnsi="Courier New" w:cs="Courier New"/>
          <w:sz w:val="20"/>
        </w:rPr>
        <w:t>visible text}{</w:t>
      </w:r>
      <w:r w:rsidR="00723BCE">
        <w:rPr>
          <w:rFonts w:ascii="Courier New" w:hAnsi="Courier New" w:cs="Courier New"/>
          <w:sz w:val="20"/>
        </w:rPr>
        <w:t>my</w:t>
      </w:r>
      <w:r w:rsidR="00283B66">
        <w:rPr>
          <w:rFonts w:ascii="Courier New" w:hAnsi="Courier New" w:cs="Courier New"/>
          <w:sz w:val="20"/>
        </w:rPr>
        <w:t>URL</w:t>
      </w:r>
      <w:r w:rsidR="00283B66" w:rsidRPr="00283B66">
        <w:rPr>
          <w:rFonts w:ascii="Courier New" w:hAnsi="Courier New" w:cs="Courier New"/>
          <w:sz w:val="20"/>
        </w:rPr>
        <w:t>}</w:t>
      </w:r>
      <w:r w:rsidR="00283B66">
        <w:t xml:space="preserve">.  The text will be underlined, and when the user clicks, they will be transferred </w:t>
      </w:r>
      <w:r w:rsidR="00340E1F">
        <w:t xml:space="preserve">out of the app and </w:t>
      </w:r>
      <w:r w:rsidR="00283B66">
        <w:t xml:space="preserve">to the specified </w:t>
      </w:r>
      <w:r w:rsidR="00431B66">
        <w:t>Uniform Resource Locator</w:t>
      </w:r>
      <w:r w:rsidR="00283B66">
        <w:t>.</w:t>
      </w:r>
    </w:p>
    <w:p w:rsidR="000743E4" w:rsidRDefault="00C91D0D" w:rsidP="00CE4A72">
      <w:pPr>
        <w:pStyle w:val="ListParagraph"/>
        <w:spacing w:after="120"/>
        <w:ind w:left="360"/>
        <w:contextualSpacing w:val="0"/>
      </w:pPr>
      <w:r>
        <w:t xml:space="preserve">To create a web link with a tool tip, using the syntax </w:t>
      </w:r>
      <w:r w:rsidRPr="00C91D0D">
        <w:rPr>
          <w:rFonts w:ascii="Courier New" w:hAnsi="Courier New" w:cs="Courier New"/>
          <w:sz w:val="20"/>
        </w:rPr>
        <w:t>\tooltipHref{</w:t>
      </w:r>
      <w:r w:rsidR="00D562A0">
        <w:rPr>
          <w:rFonts w:ascii="Courier New" w:hAnsi="Courier New" w:cs="Courier New"/>
          <w:sz w:val="20"/>
        </w:rPr>
        <w:t xml:space="preserve">my </w:t>
      </w:r>
      <w:r w:rsidRPr="00C91D0D">
        <w:rPr>
          <w:rFonts w:ascii="Courier New" w:hAnsi="Courier New" w:cs="Courier New"/>
          <w:sz w:val="20"/>
        </w:rPr>
        <w:t>visible text}{URL}{</w:t>
      </w:r>
      <w:r w:rsidR="00D562A0">
        <w:rPr>
          <w:rFonts w:ascii="Courier New" w:hAnsi="Courier New" w:cs="Courier New"/>
          <w:sz w:val="20"/>
        </w:rPr>
        <w:t xml:space="preserve">my </w:t>
      </w:r>
      <w:r w:rsidRPr="00C91D0D">
        <w:rPr>
          <w:rFonts w:ascii="Courier New" w:hAnsi="Courier New" w:cs="Courier New"/>
          <w:sz w:val="20"/>
        </w:rPr>
        <w:t>additional text}</w:t>
      </w:r>
      <w:r>
        <w:t xml:space="preserve">.  This will </w:t>
      </w:r>
      <w:r w:rsidR="006575A1">
        <w:t xml:space="preserve">create a web link that shows the additional text </w:t>
      </w:r>
      <w:r w:rsidR="0043667A">
        <w:t>when the user hovers over the link.</w:t>
      </w:r>
      <w:r w:rsidR="006575A1">
        <w:t xml:space="preserve"> </w:t>
      </w:r>
    </w:p>
    <w:p w:rsidR="003072E4" w:rsidRPr="0064637F" w:rsidRDefault="003072E4" w:rsidP="00CE4A72">
      <w:pPr>
        <w:pStyle w:val="ListParagraph"/>
        <w:spacing w:after="120"/>
        <w:ind w:left="360"/>
        <w:contextualSpacing w:val="0"/>
      </w:pPr>
      <w:r>
        <w:t xml:space="preserve">In addition to the above, you can place "input controls" on your app by using the one-line shinyTex commands </w:t>
      </w:r>
      <w:r w:rsidRPr="003072E4">
        <w:rPr>
          <w:rFonts w:ascii="Courier New" w:hAnsi="Courier New" w:cs="Courier New"/>
          <w:sz w:val="20"/>
        </w:rPr>
        <w:t>\shinySlider{options}</w:t>
      </w:r>
      <w:r>
        <w:t xml:space="preserve">, </w:t>
      </w:r>
      <w:r w:rsidRPr="003072E4">
        <w:rPr>
          <w:rFonts w:ascii="Courier New" w:hAnsi="Courier New" w:cs="Courier New"/>
          <w:sz w:val="20"/>
        </w:rPr>
        <w:t>\shinyActionButton{options}</w:t>
      </w:r>
      <w:r>
        <w:t xml:space="preserve">, </w:t>
      </w:r>
      <w:r w:rsidR="007959E8" w:rsidRPr="007959E8">
        <w:rPr>
          <w:rStyle w:val="RCode"/>
        </w:rPr>
        <w:t>\shinyCheckbox{options}</w:t>
      </w:r>
      <w:r w:rsidR="007959E8">
        <w:t xml:space="preserve">, </w:t>
      </w:r>
      <w:r>
        <w:t xml:space="preserve">and </w:t>
      </w:r>
      <w:r w:rsidR="00195ABF">
        <w:rPr>
          <w:rFonts w:ascii="Courier New" w:hAnsi="Courier New" w:cs="Courier New"/>
          <w:sz w:val="20"/>
        </w:rPr>
        <w:t>\shinyRadioB</w:t>
      </w:r>
      <w:r w:rsidRPr="003072E4">
        <w:rPr>
          <w:rFonts w:ascii="Courier New" w:hAnsi="Courier New" w:cs="Courier New"/>
          <w:sz w:val="20"/>
        </w:rPr>
        <w:t>utton</w:t>
      </w:r>
      <w:r w:rsidR="009038FA">
        <w:rPr>
          <w:rFonts w:ascii="Courier New" w:hAnsi="Courier New" w:cs="Courier New"/>
          <w:sz w:val="20"/>
        </w:rPr>
        <w:t>s</w:t>
      </w:r>
      <w:r w:rsidRPr="003072E4">
        <w:rPr>
          <w:rFonts w:ascii="Courier New" w:hAnsi="Courier New" w:cs="Courier New"/>
          <w:sz w:val="20"/>
        </w:rPr>
        <w:t>{options}</w:t>
      </w:r>
      <w:r w:rsidRPr="003072E4">
        <w:rPr>
          <w:rFonts w:cs="Courier New"/>
        </w:rPr>
        <w:t xml:space="preserve">.  </w:t>
      </w:r>
      <w:r w:rsidR="00CD569C">
        <w:rPr>
          <w:rFonts w:cs="Courier New"/>
        </w:rPr>
        <w:t>See below for details.</w:t>
      </w:r>
    </w:p>
    <w:p w:rsidR="00D62658" w:rsidRDefault="00AE3A58" w:rsidP="008B47B2">
      <w:pPr>
        <w:pStyle w:val="Heading2"/>
      </w:pPr>
      <w:bookmarkStart w:id="10" w:name="_Toc451868976"/>
      <w:r>
        <w:t>The verbatim environment</w:t>
      </w:r>
      <w:bookmarkEnd w:id="10"/>
      <w:r w:rsidR="00DD52D7">
        <w:fldChar w:fldCharType="begin"/>
      </w:r>
      <w:r w:rsidR="00DD52D7">
        <w:instrText xml:space="preserve"> XE "</w:instrText>
      </w:r>
      <w:r w:rsidR="00DD52D7" w:rsidRPr="00C67802">
        <w:instrText>environment:verbatim</w:instrText>
      </w:r>
      <w:r w:rsidR="00DD52D7">
        <w:instrText xml:space="preserve">" </w:instrText>
      </w:r>
      <w:r w:rsidR="00DD52D7">
        <w:fldChar w:fldCharType="end"/>
      </w:r>
    </w:p>
    <w:p w:rsidR="001D2242" w:rsidRDefault="001D2242" w:rsidP="00CE4A72">
      <w:pPr>
        <w:pStyle w:val="ListParagraph"/>
        <w:spacing w:after="120"/>
        <w:ind w:left="360"/>
        <w:contextualSpacing w:val="0"/>
      </w:pPr>
      <w:r w:rsidRPr="001D2242">
        <w:t>If</w:t>
      </w:r>
      <w:r>
        <w:t xml:space="preserve"> you want to enter any text in the exact form you write it, you may place the text inside of a verbatim environment.  </w:t>
      </w:r>
      <w:r w:rsidR="003072E4">
        <w:t>(</w:t>
      </w:r>
      <w:r>
        <w:t>This implements the usual verbatim environment in LaTeX, and becomes a &lt;pre&gt;&lt;/pre&gt; HTML section on the app's web page.</w:t>
      </w:r>
      <w:r w:rsidR="003072E4">
        <w:t>)</w:t>
      </w:r>
      <w:r>
        <w:t xml:space="preserve">  An example is</w:t>
      </w:r>
    </w:p>
    <w:p w:rsidR="001D2242" w:rsidRDefault="001D2242" w:rsidP="00CE4A72">
      <w:pPr>
        <w:pStyle w:val="ListParagraph"/>
        <w:spacing w:after="120"/>
        <w:ind w:left="360"/>
        <w:rPr>
          <w:rFonts w:ascii="Courier New" w:hAnsi="Courier New" w:cs="Courier New"/>
          <w:sz w:val="20"/>
        </w:rPr>
      </w:pPr>
      <w:r w:rsidRPr="001D2242">
        <w:rPr>
          <w:rFonts w:ascii="Courier New" w:hAnsi="Courier New" w:cs="Courier New"/>
          <w:sz w:val="20"/>
        </w:rPr>
        <w:t>\begin{verbatim}</w:t>
      </w:r>
    </w:p>
    <w:p w:rsidR="001D2242" w:rsidRDefault="001D2242" w:rsidP="00CE4A72">
      <w:pPr>
        <w:pStyle w:val="ListParagraph"/>
        <w:spacing w:after="120"/>
        <w:ind w:left="360"/>
        <w:rPr>
          <w:rFonts w:ascii="Courier New" w:hAnsi="Courier New" w:cs="Courier New"/>
          <w:sz w:val="20"/>
        </w:rPr>
      </w:pPr>
      <w:r>
        <w:rPr>
          <w:rFonts w:ascii="Courier New" w:hAnsi="Courier New" w:cs="Courier New"/>
          <w:sz w:val="20"/>
        </w:rPr>
        <w:t xml:space="preserve">As verbatim, this text has </w:t>
      </w:r>
      <w:r w:rsidR="009B2EC8">
        <w:rPr>
          <w:rFonts w:ascii="Courier New" w:hAnsi="Courier New" w:cs="Courier New"/>
          <w:sz w:val="20"/>
        </w:rPr>
        <w:t>each line break</w:t>
      </w:r>
      <w:r>
        <w:rPr>
          <w:rFonts w:ascii="Courier New" w:hAnsi="Courier New" w:cs="Courier New"/>
          <w:sz w:val="20"/>
        </w:rPr>
        <w:t>,</w:t>
      </w:r>
    </w:p>
    <w:p w:rsidR="001D2242" w:rsidRPr="001D2242" w:rsidRDefault="001D2242" w:rsidP="00CE4A72">
      <w:pPr>
        <w:pStyle w:val="ListParagraph"/>
        <w:spacing w:after="120"/>
        <w:ind w:left="360"/>
        <w:rPr>
          <w:rFonts w:ascii="Courier New" w:hAnsi="Courier New" w:cs="Courier New"/>
          <w:sz w:val="20"/>
        </w:rPr>
      </w:pPr>
      <w:r>
        <w:rPr>
          <w:rFonts w:ascii="Courier New" w:hAnsi="Courier New" w:cs="Courier New"/>
          <w:sz w:val="20"/>
        </w:rPr>
        <w:t xml:space="preserve">Just </w:t>
      </w:r>
      <w:r w:rsidR="009B2EC8">
        <w:rPr>
          <w:rFonts w:ascii="Courier New" w:hAnsi="Courier New" w:cs="Courier New"/>
          <w:sz w:val="20"/>
        </w:rPr>
        <w:t>w</w:t>
      </w:r>
      <w:r w:rsidR="007B6667">
        <w:rPr>
          <w:rFonts w:ascii="Courier New" w:hAnsi="Courier New" w:cs="Courier New"/>
          <w:sz w:val="20"/>
        </w:rPr>
        <w:t>here I want it for goodness</w:t>
      </w:r>
      <w:r w:rsidR="009B2EC8">
        <w:rPr>
          <w:rFonts w:ascii="Courier New" w:hAnsi="Courier New" w:cs="Courier New"/>
          <w:sz w:val="20"/>
        </w:rPr>
        <w:t xml:space="preserve"> sake</w:t>
      </w:r>
      <w:r>
        <w:rPr>
          <w:rFonts w:ascii="Courier New" w:hAnsi="Courier New" w:cs="Courier New"/>
          <w:sz w:val="20"/>
        </w:rPr>
        <w:t>.</w:t>
      </w:r>
    </w:p>
    <w:p w:rsidR="001D2242" w:rsidRPr="001D2242" w:rsidRDefault="001D2242" w:rsidP="00CE4A72">
      <w:pPr>
        <w:pStyle w:val="ListParagraph"/>
        <w:spacing w:after="120"/>
        <w:ind w:left="360"/>
        <w:contextualSpacing w:val="0"/>
        <w:rPr>
          <w:rFonts w:ascii="Courier New" w:hAnsi="Courier New" w:cs="Courier New"/>
          <w:sz w:val="20"/>
        </w:rPr>
      </w:pPr>
      <w:r w:rsidRPr="001D2242">
        <w:rPr>
          <w:rFonts w:ascii="Courier New" w:hAnsi="Courier New" w:cs="Courier New"/>
          <w:sz w:val="20"/>
        </w:rPr>
        <w:t xml:space="preserve">\end{verbatim}  </w:t>
      </w:r>
    </w:p>
    <w:p w:rsidR="00AE3A58" w:rsidRDefault="00AE3A58" w:rsidP="008B47B2">
      <w:pPr>
        <w:pStyle w:val="Heading2"/>
      </w:pPr>
      <w:bookmarkStart w:id="11" w:name="_Toc451868977"/>
      <w:r>
        <w:lastRenderedPageBreak/>
        <w:t>Tables: The tabular environment</w:t>
      </w:r>
      <w:bookmarkEnd w:id="11"/>
      <w:r w:rsidR="00DD52D7">
        <w:fldChar w:fldCharType="begin"/>
      </w:r>
      <w:r w:rsidR="00DD52D7">
        <w:instrText xml:space="preserve"> XE "</w:instrText>
      </w:r>
      <w:r w:rsidR="00DD52D7" w:rsidRPr="00B51396">
        <w:instrText>environment:tabular</w:instrText>
      </w:r>
      <w:r w:rsidR="00DD52D7">
        <w:instrText xml:space="preserve">" </w:instrText>
      </w:r>
      <w:r w:rsidR="00DD52D7">
        <w:fldChar w:fldCharType="end"/>
      </w:r>
    </w:p>
    <w:p w:rsidR="00E2213D" w:rsidRDefault="00BE7325" w:rsidP="00CE4A72">
      <w:pPr>
        <w:pStyle w:val="ListParagraph"/>
        <w:spacing w:after="120"/>
        <w:ind w:left="360"/>
        <w:contextualSpacing w:val="0"/>
      </w:pPr>
      <w:r w:rsidRPr="00BE7325">
        <w:t xml:space="preserve">The </w:t>
      </w:r>
      <w:r>
        <w:t xml:space="preserve">tabular environment of shinyTex is used to create tables.  </w:t>
      </w:r>
      <w:r w:rsidR="00940A65">
        <w:t>(</w:t>
      </w:r>
      <w:r>
        <w:t>It implements a subset of the LaTeX "tabular" environment as an HTML "table".</w:t>
      </w:r>
      <w:r w:rsidR="00940A65">
        <w:t>)</w:t>
      </w:r>
      <w:r>
        <w:t xml:space="preserve">  Currently the syntax is anything similar to this:</w:t>
      </w:r>
    </w:p>
    <w:p w:rsidR="00BE7325" w:rsidRDefault="00BE7325" w:rsidP="00CE4A72">
      <w:pPr>
        <w:pStyle w:val="ListParagraph"/>
        <w:spacing w:after="120"/>
        <w:ind w:left="360"/>
        <w:rPr>
          <w:rFonts w:ascii="Courier New" w:hAnsi="Courier New" w:cs="Courier New"/>
          <w:sz w:val="20"/>
        </w:rPr>
      </w:pPr>
      <w:r w:rsidRPr="00BE7325">
        <w:rPr>
          <w:rFonts w:ascii="Courier New" w:hAnsi="Courier New" w:cs="Courier New"/>
          <w:sz w:val="20"/>
        </w:rPr>
        <w:t>\begin{tabular}</w:t>
      </w:r>
      <w:r>
        <w:rPr>
          <w:rFonts w:ascii="Courier New" w:hAnsi="Courier New" w:cs="Courier New"/>
          <w:sz w:val="20"/>
        </w:rPr>
        <w:t>{}</w:t>
      </w:r>
    </w:p>
    <w:p w:rsidR="00BE7325" w:rsidRDefault="00BE7325" w:rsidP="00CE4A72">
      <w:pPr>
        <w:pStyle w:val="ListParagraph"/>
        <w:spacing w:after="120"/>
        <w:ind w:left="360"/>
        <w:rPr>
          <w:rFonts w:ascii="Courier New" w:hAnsi="Courier New" w:cs="Courier New"/>
          <w:sz w:val="20"/>
        </w:rPr>
      </w:pPr>
      <w:r>
        <w:rPr>
          <w:rFonts w:ascii="Courier New" w:hAnsi="Courier New" w:cs="Courier New"/>
          <w:sz w:val="20"/>
        </w:rPr>
        <w:t xml:space="preserve">              &amp; column header #1 &amp; column header #2 \\</w:t>
      </w:r>
    </w:p>
    <w:p w:rsidR="00BE7325" w:rsidRDefault="00BE7325" w:rsidP="00CE4A72">
      <w:pPr>
        <w:pStyle w:val="ListParagraph"/>
        <w:spacing w:after="120"/>
        <w:ind w:left="360"/>
        <w:rPr>
          <w:rFonts w:ascii="Courier New" w:hAnsi="Courier New" w:cs="Courier New"/>
          <w:sz w:val="20"/>
        </w:rPr>
      </w:pPr>
      <w:r>
        <w:rPr>
          <w:rFonts w:ascii="Courier New" w:hAnsi="Courier New" w:cs="Courier New"/>
          <w:sz w:val="20"/>
        </w:rPr>
        <w:t>row header #1 &amp; data             &amp; data \\</w:t>
      </w:r>
    </w:p>
    <w:p w:rsidR="00BE7325" w:rsidRPr="00BE7325" w:rsidRDefault="00BE7325" w:rsidP="00CE4A72">
      <w:pPr>
        <w:pStyle w:val="ListParagraph"/>
        <w:spacing w:after="120"/>
        <w:ind w:left="360"/>
        <w:rPr>
          <w:rFonts w:ascii="Courier New" w:hAnsi="Courier New" w:cs="Courier New"/>
          <w:sz w:val="20"/>
        </w:rPr>
      </w:pPr>
      <w:r>
        <w:rPr>
          <w:rFonts w:ascii="Courier New" w:hAnsi="Courier New" w:cs="Courier New"/>
          <w:sz w:val="20"/>
        </w:rPr>
        <w:t>row header #2 &amp; data             &amp; data \\</w:t>
      </w:r>
    </w:p>
    <w:p w:rsidR="00BE7325" w:rsidRDefault="00BE7325" w:rsidP="00CE4A72">
      <w:pPr>
        <w:pStyle w:val="ListParagraph"/>
        <w:spacing w:after="120"/>
        <w:ind w:left="360"/>
        <w:rPr>
          <w:rFonts w:ascii="Courier New" w:hAnsi="Courier New" w:cs="Courier New"/>
          <w:sz w:val="20"/>
        </w:rPr>
      </w:pPr>
      <w:r w:rsidRPr="00BE7325">
        <w:rPr>
          <w:rFonts w:ascii="Courier New" w:hAnsi="Courier New" w:cs="Courier New"/>
          <w:sz w:val="20"/>
        </w:rPr>
        <w:t>\end{tabular}</w:t>
      </w:r>
    </w:p>
    <w:p w:rsidR="00E17453" w:rsidRDefault="00E17453" w:rsidP="00CE4A72">
      <w:pPr>
        <w:pStyle w:val="ListParagraph"/>
        <w:spacing w:after="120"/>
        <w:ind w:left="360"/>
        <w:rPr>
          <w:rFonts w:ascii="Courier New" w:hAnsi="Courier New" w:cs="Courier New"/>
          <w:sz w:val="20"/>
        </w:rPr>
      </w:pPr>
    </w:p>
    <w:p w:rsidR="00E17453" w:rsidRPr="00E17453" w:rsidRDefault="00E17453" w:rsidP="00CE4A72">
      <w:pPr>
        <w:pStyle w:val="ListParagraph"/>
        <w:spacing w:after="120"/>
        <w:ind w:left="360"/>
        <w:contextualSpacing w:val="0"/>
      </w:pPr>
      <w:r w:rsidRPr="00E17453">
        <w:t>Further</w:t>
      </w:r>
      <w:r>
        <w:t xml:space="preserve"> features will be added later.</w:t>
      </w:r>
    </w:p>
    <w:p w:rsidR="00AE3A58" w:rsidRDefault="00AE3A58" w:rsidP="008B47B2">
      <w:pPr>
        <w:pStyle w:val="Heading2"/>
      </w:pPr>
      <w:bookmarkStart w:id="12" w:name="_Toc451868978"/>
      <w:r>
        <w:t>Lists: The enumerate</w:t>
      </w:r>
      <w:r w:rsidR="00DD52D7">
        <w:fldChar w:fldCharType="begin"/>
      </w:r>
      <w:r w:rsidR="00DD52D7">
        <w:instrText xml:space="preserve"> XE "</w:instrText>
      </w:r>
      <w:r w:rsidR="00DD52D7" w:rsidRPr="000C238F">
        <w:instrText>environment:enumerate</w:instrText>
      </w:r>
      <w:r w:rsidR="00DD52D7">
        <w:instrText xml:space="preserve">" </w:instrText>
      </w:r>
      <w:r w:rsidR="00DD52D7">
        <w:fldChar w:fldCharType="end"/>
      </w:r>
      <w:r>
        <w:t xml:space="preserve"> and itemize</w:t>
      </w:r>
      <w:r w:rsidR="00AD4D20">
        <w:fldChar w:fldCharType="begin"/>
      </w:r>
      <w:r w:rsidR="00AD4D20">
        <w:instrText xml:space="preserve"> XE "</w:instrText>
      </w:r>
      <w:r w:rsidR="00AD4D20" w:rsidRPr="000C238F">
        <w:instrText>environment:</w:instrText>
      </w:r>
      <w:r w:rsidR="00AD4D20">
        <w:instrText xml:space="preserve">itemize" </w:instrText>
      </w:r>
      <w:r w:rsidR="00AD4D20">
        <w:fldChar w:fldCharType="end"/>
      </w:r>
      <w:r>
        <w:t xml:space="preserve"> environments</w:t>
      </w:r>
      <w:bookmarkEnd w:id="12"/>
    </w:p>
    <w:p w:rsidR="000F7F3A" w:rsidRDefault="000F7F3A" w:rsidP="00CE4A72">
      <w:pPr>
        <w:pStyle w:val="ListParagraph"/>
        <w:spacing w:after="120"/>
        <w:ind w:left="360"/>
        <w:contextualSpacing w:val="0"/>
      </w:pPr>
      <w:r>
        <w:t>Numbered and bulleted l</w:t>
      </w:r>
      <w:r w:rsidRPr="000F7F3A">
        <w:t>ists</w:t>
      </w:r>
      <w:r>
        <w:t xml:space="preserve"> are implemented as in standard LaTeX</w:t>
      </w:r>
      <w:r w:rsidR="00A730CE">
        <w:t>.</w:t>
      </w:r>
      <w:r>
        <w:t xml:space="preserve"> </w:t>
      </w:r>
      <w:r w:rsidR="00A730CE">
        <w:t>(They</w:t>
      </w:r>
      <w:r>
        <w:t xml:space="preserve"> become HTML &lt;ol&gt; and &lt;ul&gt; elements</w:t>
      </w:r>
      <w:r w:rsidR="008B5631">
        <w:t xml:space="preserve"> in your app.</w:t>
      </w:r>
      <w:r w:rsidR="00A730CE">
        <w:t>)</w:t>
      </w:r>
      <w:r w:rsidR="008B5631">
        <w:t xml:space="preserve">  Nested lists are allowed.</w:t>
      </w:r>
    </w:p>
    <w:p w:rsidR="008B5631" w:rsidRDefault="008B5631" w:rsidP="00CE4A72">
      <w:pPr>
        <w:pStyle w:val="ListParagraph"/>
        <w:spacing w:after="120"/>
        <w:ind w:left="360"/>
        <w:contextualSpacing w:val="0"/>
      </w:pPr>
      <w:r>
        <w:t>The syntax is anything similar to this:</w:t>
      </w:r>
    </w:p>
    <w:p w:rsidR="008B5631" w:rsidRPr="008B5631" w:rsidRDefault="008B5631" w:rsidP="00CE4A72">
      <w:pPr>
        <w:pStyle w:val="ListParagraph"/>
        <w:spacing w:after="120"/>
        <w:ind w:left="360"/>
        <w:rPr>
          <w:rFonts w:ascii="Courier New" w:hAnsi="Courier New" w:cs="Courier New"/>
          <w:sz w:val="20"/>
        </w:rPr>
      </w:pPr>
      <w:r w:rsidRPr="008B5631">
        <w:rPr>
          <w:rFonts w:ascii="Courier New" w:hAnsi="Courier New" w:cs="Courier New"/>
          <w:sz w:val="20"/>
        </w:rPr>
        <w:t>\begin{enumerate}</w:t>
      </w:r>
    </w:p>
    <w:p w:rsidR="008B5631" w:rsidRPr="008B5631" w:rsidRDefault="001420CB" w:rsidP="00CE4A72">
      <w:pPr>
        <w:pStyle w:val="ListParagraph"/>
        <w:spacing w:after="120"/>
        <w:ind w:left="360"/>
        <w:rPr>
          <w:rFonts w:ascii="Courier New" w:hAnsi="Courier New" w:cs="Courier New"/>
          <w:sz w:val="20"/>
        </w:rPr>
      </w:pPr>
      <w:r>
        <w:rPr>
          <w:rFonts w:ascii="Courier New" w:hAnsi="Courier New" w:cs="Courier New"/>
          <w:sz w:val="20"/>
        </w:rPr>
        <w:t xml:space="preserve">  </w:t>
      </w:r>
      <w:r w:rsidR="008B5631" w:rsidRPr="008B5631">
        <w:rPr>
          <w:rFonts w:ascii="Courier New" w:hAnsi="Courier New" w:cs="Courier New"/>
          <w:sz w:val="20"/>
        </w:rPr>
        <w:t>\item first item</w:t>
      </w:r>
    </w:p>
    <w:p w:rsidR="008B5631" w:rsidRPr="008B5631" w:rsidRDefault="001420CB" w:rsidP="00CE4A72">
      <w:pPr>
        <w:pStyle w:val="ListParagraph"/>
        <w:spacing w:after="120"/>
        <w:ind w:left="360"/>
        <w:rPr>
          <w:rFonts w:ascii="Courier New" w:hAnsi="Courier New" w:cs="Courier New"/>
          <w:sz w:val="20"/>
        </w:rPr>
      </w:pPr>
      <w:r>
        <w:rPr>
          <w:rFonts w:ascii="Courier New" w:hAnsi="Courier New" w:cs="Courier New"/>
          <w:sz w:val="20"/>
        </w:rPr>
        <w:t xml:space="preserve">  </w:t>
      </w:r>
      <w:r w:rsidR="008B5631" w:rsidRPr="008B5631">
        <w:rPr>
          <w:rFonts w:ascii="Courier New" w:hAnsi="Courier New" w:cs="Courier New"/>
          <w:sz w:val="20"/>
        </w:rPr>
        <w:t>\item second item</w:t>
      </w:r>
    </w:p>
    <w:p w:rsidR="008B5631" w:rsidRPr="008B5631" w:rsidRDefault="008B5631" w:rsidP="00CE4A72">
      <w:pPr>
        <w:pStyle w:val="ListParagraph"/>
        <w:spacing w:after="120"/>
        <w:ind w:left="360"/>
        <w:rPr>
          <w:rFonts w:ascii="Courier New" w:hAnsi="Courier New" w:cs="Courier New"/>
          <w:sz w:val="20"/>
        </w:rPr>
      </w:pPr>
      <w:r w:rsidRPr="008B5631">
        <w:rPr>
          <w:rFonts w:ascii="Courier New" w:hAnsi="Courier New" w:cs="Courier New"/>
          <w:sz w:val="20"/>
        </w:rPr>
        <w:t>\end{enumerate}</w:t>
      </w:r>
    </w:p>
    <w:p w:rsidR="008B5631" w:rsidRPr="000F7F3A" w:rsidRDefault="008B5631" w:rsidP="00CE4A72">
      <w:pPr>
        <w:pStyle w:val="ListParagraph"/>
        <w:spacing w:after="120"/>
        <w:ind w:left="360"/>
        <w:contextualSpacing w:val="0"/>
      </w:pPr>
      <w:r>
        <w:t>To make bulleted lists instead of numbered lists, substitute "itemize" for "enumerate".</w:t>
      </w:r>
    </w:p>
    <w:p w:rsidR="00A33733" w:rsidRDefault="00A33733" w:rsidP="008B47B2">
      <w:pPr>
        <w:pStyle w:val="Heading2"/>
      </w:pPr>
      <w:bookmarkStart w:id="13" w:name="_Toc451868979"/>
      <w:r>
        <w:t>Working with R code</w:t>
      </w:r>
      <w:r w:rsidR="00DA17C3">
        <w:fldChar w:fldCharType="begin"/>
      </w:r>
      <w:r w:rsidR="00DA17C3">
        <w:instrText xml:space="preserve"> XE "</w:instrText>
      </w:r>
      <w:r w:rsidR="00DA17C3" w:rsidRPr="009935B5">
        <w:instrText>R code</w:instrText>
      </w:r>
      <w:r w:rsidR="00DA17C3">
        <w:instrText xml:space="preserve">" </w:instrText>
      </w:r>
      <w:r w:rsidR="00DA17C3">
        <w:fldChar w:fldCharType="end"/>
      </w:r>
      <w:r>
        <w:t xml:space="preserve"> in a shinyTex app</w:t>
      </w:r>
      <w:bookmarkEnd w:id="13"/>
    </w:p>
    <w:p w:rsidR="00BE7475" w:rsidRDefault="00A33733" w:rsidP="004C05AA">
      <w:pPr>
        <w:pStyle w:val="ListParagraph"/>
        <w:spacing w:after="120"/>
        <w:ind w:left="360"/>
        <w:contextualSpacing w:val="0"/>
      </w:pPr>
      <w:r w:rsidRPr="00A33733">
        <w:t xml:space="preserve">A </w:t>
      </w:r>
      <w:r>
        <w:t>key fe</w:t>
      </w:r>
      <w:r w:rsidR="00BE7475">
        <w:t xml:space="preserve">ature of Shiny and shinyTex is the incorporation of "live" R code, usually with user controllable input and text and/or graphics output.  </w:t>
      </w:r>
      <w:r w:rsidR="00800978">
        <w:t xml:space="preserve">One example is simply demonstrating some R analysis steps.  </w:t>
      </w:r>
      <w:r w:rsidR="00BE7475">
        <w:t>An</w:t>
      </w:r>
      <w:r w:rsidR="00800978">
        <w:t xml:space="preserve">other </w:t>
      </w:r>
      <w:r w:rsidR="00BE7475">
        <w:t>common use of live code in TEL is data simulation under various conditions and corresponding EDA and/or model fitting and/or model diagnostics.  One may also want to generate many simulated data sets for a given set of conditions, fit one or more models to each, and the</w:t>
      </w:r>
      <w:r w:rsidR="000E7522">
        <w:t>n</w:t>
      </w:r>
      <w:r w:rsidR="00BE7475">
        <w:t xml:space="preserve"> present the resulting sampling distributions in some suitable format.</w:t>
      </w:r>
      <w:r w:rsidR="00755051">
        <w:t xml:space="preserve">  Another example is demonstration of multiple steps of data analysis for a single fixed dataset.</w:t>
      </w:r>
    </w:p>
    <w:p w:rsidR="00755051" w:rsidRDefault="00BE7475" w:rsidP="004C05AA">
      <w:pPr>
        <w:pStyle w:val="ListParagraph"/>
        <w:spacing w:after="120"/>
        <w:ind w:left="360"/>
        <w:contextualSpacing w:val="0"/>
      </w:pPr>
      <w:r>
        <w:t xml:space="preserve">You may find it worthwhile to </w:t>
      </w:r>
      <w:r w:rsidR="00755051">
        <w:t>read the Shiny documentation to get a deeper understanding, but you may also find that the documentation provided here is sufficient and simpler.</w:t>
      </w:r>
      <w:r w:rsidR="0037505E">
        <w:t xml:space="preserve">  </w:t>
      </w:r>
      <w:r w:rsidR="00EF27C3">
        <w:t>Knowledge</w:t>
      </w:r>
      <w:r w:rsidR="0037505E">
        <w:t xml:space="preserve"> of R at the leve</w:t>
      </w:r>
      <w:r w:rsidR="00FE1920">
        <w:t>l of whatever analyses you wish</w:t>
      </w:r>
      <w:r w:rsidR="0037505E">
        <w:t xml:space="preserve"> to perform is assumed</w:t>
      </w:r>
      <w:r w:rsidR="007E351B">
        <w:t xml:space="preserve"> here</w:t>
      </w:r>
      <w:r w:rsidR="0037505E">
        <w:t>.</w:t>
      </w:r>
    </w:p>
    <w:p w:rsidR="00706F3B" w:rsidRDefault="00706F3B" w:rsidP="004C05AA">
      <w:pPr>
        <w:pStyle w:val="ListParagraph"/>
        <w:spacing w:after="120"/>
        <w:ind w:left="360"/>
        <w:contextualSpacing w:val="0"/>
      </w:pPr>
      <w:r>
        <w:t xml:space="preserve">Shiny provides several </w:t>
      </w:r>
      <w:r w:rsidR="00F57714">
        <w:t>"</w:t>
      </w:r>
      <w:r>
        <w:t>input controls</w:t>
      </w:r>
      <w:r w:rsidR="00795A7F">
        <w:fldChar w:fldCharType="begin"/>
      </w:r>
      <w:r w:rsidR="00795A7F">
        <w:instrText xml:space="preserve"> XE "</w:instrText>
      </w:r>
      <w:r w:rsidR="00795A7F" w:rsidRPr="00721019">
        <w:instrText>input controls</w:instrText>
      </w:r>
      <w:r w:rsidR="00795A7F">
        <w:instrText xml:space="preserve">" </w:instrText>
      </w:r>
      <w:r w:rsidR="00795A7F">
        <w:fldChar w:fldCharType="end"/>
      </w:r>
      <w:r>
        <w:t>" that the user can interact with to set various quantities, and your R code can "read"</w:t>
      </w:r>
      <w:r w:rsidR="00C6724C">
        <w:t xml:space="preserve"> the current values</w:t>
      </w:r>
      <w:r>
        <w:t>.</w:t>
      </w:r>
      <w:r w:rsidR="0024258C">
        <w:t xml:space="preserve">  </w:t>
      </w:r>
      <w:r w:rsidR="00F57714">
        <w:t xml:space="preserve">To place an input control in your app you use a shinyTex input control command (see below).  </w:t>
      </w:r>
      <w:r w:rsidR="001009BD">
        <w:t>Each input control has an "inputId"</w:t>
      </w:r>
      <w:r w:rsidR="006E0F62">
        <w:t xml:space="preserve"> argument that you set to a variable name of your </w:t>
      </w:r>
      <w:r w:rsidR="00883C86">
        <w:t>choosing, and</w:t>
      </w:r>
      <w:r w:rsidR="001009BD">
        <w:t xml:space="preserve"> your R code accesses the current value of the control by using the form </w:t>
      </w:r>
      <w:r w:rsidR="006E0F62">
        <w:rPr>
          <w:rFonts w:ascii="Courier New" w:hAnsi="Courier New" w:cs="Courier New"/>
          <w:sz w:val="20"/>
        </w:rPr>
        <w:t>input$my</w:t>
      </w:r>
      <w:r w:rsidR="00244038">
        <w:rPr>
          <w:rFonts w:ascii="Courier New" w:hAnsi="Courier New" w:cs="Courier New"/>
          <w:sz w:val="20"/>
        </w:rPr>
        <w:t>InputIdName</w:t>
      </w:r>
      <w:r w:rsidR="001009BD">
        <w:t xml:space="preserve">.  E.g., if you call your control "beta", then </w:t>
      </w:r>
      <w:r w:rsidR="001009BD" w:rsidRPr="001009BD">
        <w:rPr>
          <w:rFonts w:ascii="Courier New" w:hAnsi="Courier New" w:cs="Courier New"/>
          <w:sz w:val="20"/>
        </w:rPr>
        <w:t>input$beta</w:t>
      </w:r>
      <w:r w:rsidR="001009BD">
        <w:t xml:space="preserve"> in your R code refers to the current value of the beta control.  </w:t>
      </w:r>
      <w:r w:rsidR="00402222">
        <w:t xml:space="preserve">When beta is changed by the user, any of your code that depends on beta will be automatically re-run.  </w:t>
      </w:r>
      <w:r w:rsidR="00A30B09">
        <w:t xml:space="preserve">Distinct from the other input controls, a </w:t>
      </w:r>
      <w:r w:rsidR="00A30B09" w:rsidRPr="00A30B09">
        <w:rPr>
          <w:rFonts w:ascii="Courier New" w:hAnsi="Courier New" w:cs="Courier New"/>
          <w:sz w:val="20"/>
        </w:rPr>
        <w:lastRenderedPageBreak/>
        <w:t>\shinyActionButton</w:t>
      </w:r>
      <w:r w:rsidR="00A30B09">
        <w:t xml:space="preserve"> control does not have a useful value, </w:t>
      </w:r>
      <w:r w:rsidR="00F720B9">
        <w:t>but by referring to that button</w:t>
      </w:r>
      <w:r w:rsidR="00A30B09">
        <w:t xml:space="preserve"> you can control when code is re-run, e.g., to generate a new simulated data set (see below for more details).</w:t>
      </w:r>
    </w:p>
    <w:p w:rsidR="00DC5D57" w:rsidRDefault="00DC5D57" w:rsidP="004C05AA">
      <w:pPr>
        <w:pStyle w:val="ListParagraph"/>
        <w:spacing w:after="120"/>
        <w:ind w:left="360"/>
        <w:contextualSpacing w:val="0"/>
      </w:pPr>
      <w:r>
        <w:t xml:space="preserve">In native Shiny, you must maintain separate files or functions for the user interface and the R “server” code.  ShinyTex simplifies this by including the entire app in a single </w:t>
      </w:r>
      <w:r w:rsidR="00F9052D">
        <w:t>LaTeX</w:t>
      </w:r>
      <w:r>
        <w:t xml:space="preserve"> file with the R code interspersed with the visible “user interface”.  All R code is placed inside of special code environments as explained here.  </w:t>
      </w:r>
    </w:p>
    <w:p w:rsidR="00510B1F" w:rsidRDefault="00510B1F" w:rsidP="004C05AA">
      <w:pPr>
        <w:pStyle w:val="ListParagraph"/>
        <w:spacing w:after="120"/>
        <w:ind w:left="360"/>
        <w:contextualSpacing w:val="0"/>
      </w:pPr>
      <w:r>
        <w:t>Note that the R code for a shiny app is segmented into functionally independent sections, each of which has a specific purpose, and the variables created in each section are unavailable to the other sections.  (</w:t>
      </w:r>
      <w:r w:rsidR="00F8326E">
        <w:t>T</w:t>
      </w:r>
      <w:r>
        <w:t xml:space="preserve">his is </w:t>
      </w:r>
      <w:r w:rsidR="00F8326E">
        <w:t xml:space="preserve">essentially </w:t>
      </w:r>
      <w:r>
        <w:t>the same as the having separate R functions.)  The code is run automatically as needed based on changing user input.</w:t>
      </w:r>
    </w:p>
    <w:p w:rsidR="005315C8" w:rsidRDefault="005315C8" w:rsidP="005315C8">
      <w:pPr>
        <w:pStyle w:val="ListParagraph"/>
        <w:spacing w:after="120"/>
        <w:ind w:left="360"/>
        <w:contextualSpacing w:val="0"/>
      </w:pPr>
      <w:r>
        <w:t xml:space="preserve">All R code goes inside one of several environments, including “shinyCode”, “shinyCodeOutput”, “shinyPlot”, and “shinyReactive”.  The “shinyCode” environment is used to hold R code that is run only once, and any variable definitions in this environment </w:t>
      </w:r>
      <w:r w:rsidRPr="005315C8">
        <w:rPr>
          <w:b/>
          <w:i/>
        </w:rPr>
        <w:t>are</w:t>
      </w:r>
      <w:r>
        <w:t xml:space="preserve"> available to R code in the other code environments, i.e., they are “global”.  Two examples of code that might be placed in a “shinyCode” environment is code for defining constants, and code for reading or creating data sets that do not change within the lesson.</w:t>
      </w:r>
    </w:p>
    <w:p w:rsidR="005315C8" w:rsidRDefault="005315C8" w:rsidP="005315C8">
      <w:pPr>
        <w:pStyle w:val="ListParagraph"/>
        <w:spacing w:after="120"/>
        <w:ind w:left="360"/>
        <w:contextualSpacing w:val="0"/>
      </w:pPr>
      <w:r>
        <w:t>More specifically, data</w:t>
      </w:r>
      <w:r>
        <w:fldChar w:fldCharType="begin"/>
      </w:r>
      <w:r>
        <w:instrText xml:space="preserve"> XE "</w:instrText>
      </w:r>
      <w:r w:rsidRPr="005E0FA3">
        <w:instrText>Data loading</w:instrText>
      </w:r>
      <w:r>
        <w:instrText xml:space="preserve">" </w:instrText>
      </w:r>
      <w:r>
        <w:fldChar w:fldCharType="end"/>
      </w:r>
      <w:r>
        <w:t xml:space="preserve"> may be made available to the app by placing a data file in the working directory and including a standard R command such as </w:t>
      </w:r>
      <w:r w:rsidRPr="0037505E">
        <w:rPr>
          <w:rFonts w:ascii="Courier New" w:hAnsi="Courier New" w:cs="Courier New"/>
          <w:sz w:val="20"/>
        </w:rPr>
        <w:t>read.csv()</w:t>
      </w:r>
      <w:r>
        <w:t xml:space="preserve"> in the app to load the data into an R variable.  Your app may also load data directly from a web source using a URL as the argument to </w:t>
      </w:r>
      <w:r w:rsidRPr="00577744">
        <w:rPr>
          <w:rStyle w:val="RCode"/>
        </w:rPr>
        <w:t>read.cs</w:t>
      </w:r>
      <w:r>
        <w:rPr>
          <w:rStyle w:val="RCode"/>
        </w:rPr>
        <w:t>v()</w:t>
      </w:r>
      <w:r>
        <w:t xml:space="preserve"> or similar R commands.  Simulated data may be generated using any required R commands such as </w:t>
      </w:r>
      <w:r w:rsidRPr="006D267B">
        <w:rPr>
          <w:rFonts w:ascii="Courier New" w:hAnsi="Courier New" w:cs="Courier New"/>
          <w:sz w:val="20"/>
        </w:rPr>
        <w:t>rnorm()</w:t>
      </w:r>
      <w:r w:rsidRPr="00856785">
        <w:t xml:space="preserve"> and </w:t>
      </w:r>
      <w:r>
        <w:rPr>
          <w:rFonts w:ascii="Courier New" w:hAnsi="Courier New" w:cs="Courier New"/>
          <w:sz w:val="20"/>
        </w:rPr>
        <w:t>data.frame()</w:t>
      </w:r>
      <w:r>
        <w:t xml:space="preserve">. </w:t>
      </w:r>
    </w:p>
    <w:p w:rsidR="005315C8" w:rsidRDefault="005315C8" w:rsidP="005315C8">
      <w:pPr>
        <w:pStyle w:val="ListParagraph"/>
        <w:spacing w:after="120"/>
        <w:ind w:left="360"/>
        <w:contextualSpacing w:val="0"/>
      </w:pPr>
      <w:r>
        <w:t>The “shinyCodeOutput” environment is used to hold R code that should be run and the output displayed in the lesson.  The “shinyPlot” environment holds R code to produce a plot.  The “shinyReactive” environment is described below.</w:t>
      </w:r>
    </w:p>
    <w:p w:rsidR="00BF42B4" w:rsidRDefault="005D5C89" w:rsidP="004C05AA">
      <w:pPr>
        <w:pStyle w:val="ListParagraph"/>
        <w:spacing w:after="120"/>
        <w:ind w:left="360"/>
        <w:contextualSpacing w:val="0"/>
      </w:pPr>
      <w:r>
        <w:t xml:space="preserve">Shiny provides mechanisms for isolating code that may be time consuming to run and/or </w:t>
      </w:r>
      <w:r w:rsidR="00830594">
        <w:t xml:space="preserve">that </w:t>
      </w:r>
      <w:r>
        <w:t xml:space="preserve">should only be run at specific times such </w:t>
      </w:r>
      <w:r w:rsidR="00AF0682">
        <w:t xml:space="preserve">as </w:t>
      </w:r>
      <w:r w:rsidR="00E74D5B">
        <w:t xml:space="preserve">code for </w:t>
      </w:r>
      <w:r w:rsidR="00AF0682">
        <w:t>generating</w:t>
      </w:r>
      <w:r>
        <w:t xml:space="preserve"> simulated data and/or non-trivial data analysis.  As an example, consider an app that simulates 1000 data sets</w:t>
      </w:r>
      <w:r w:rsidR="00E74D5B">
        <w:t xml:space="preserve"> based on several user controlled parameters</w:t>
      </w:r>
      <w:r>
        <w:t>, runs regression</w:t>
      </w:r>
      <w:r w:rsidR="00E74D5B">
        <w:t>s</w:t>
      </w:r>
      <w:r>
        <w:t xml:space="preserve"> on each</w:t>
      </w:r>
      <w:r w:rsidR="00E74D5B">
        <w:t xml:space="preserve"> data set</w:t>
      </w:r>
      <w:r>
        <w:t xml:space="preserve">, and then displays </w:t>
      </w:r>
      <w:r w:rsidR="00E74D5B">
        <w:t xml:space="preserve">summary statistics and </w:t>
      </w:r>
      <w:r>
        <w:t xml:space="preserve">a histogram of the sampling distribution of a </w:t>
      </w:r>
      <w:r w:rsidR="00E74D5B">
        <w:t xml:space="preserve">particular regression </w:t>
      </w:r>
      <w:r>
        <w:t xml:space="preserve">coefficient </w:t>
      </w:r>
      <w:r w:rsidR="004A3B6C">
        <w:t xml:space="preserve">chosen by use of a radio button.  There might also be a slider controlling the bin size of the histogram.  </w:t>
      </w:r>
      <w:r w:rsidR="00BF6C3A">
        <w:t xml:space="preserve">In this case it would be slow and highly confusing to regenerate the simulated data every time the user chooses a different coefficient to view or changes the bin size.  </w:t>
      </w:r>
      <w:r w:rsidR="00510B1F">
        <w:t>One</w:t>
      </w:r>
      <w:r w:rsidR="00BF6C3A">
        <w:t xml:space="preserve"> sensible choice is to </w:t>
      </w:r>
      <w:r w:rsidR="00510B1F">
        <w:t>re-simulate the data only when the user click</w:t>
      </w:r>
      <w:r w:rsidR="00591005">
        <w:t>s</w:t>
      </w:r>
      <w:r w:rsidR="00510B1F">
        <w:t xml:space="preserve"> a “re-simulate button”.  Another possible choice is to re-simulate when any simulation </w:t>
      </w:r>
      <w:r w:rsidR="00BF6C3A">
        <w:t xml:space="preserve">parameters change </w:t>
      </w:r>
      <w:r w:rsidR="00276CE6">
        <w:t>and/</w:t>
      </w:r>
      <w:r w:rsidR="00BF6C3A">
        <w:t>or the user expl</w:t>
      </w:r>
      <w:r w:rsidR="00510B1F">
        <w:t>icitly asks for a re-simulation, but not when the bin size changes or a different parameter is selected.</w:t>
      </w:r>
      <w:r w:rsidR="00BF6C3A">
        <w:t xml:space="preserve">  </w:t>
      </w:r>
    </w:p>
    <w:p w:rsidR="00A30B09" w:rsidRDefault="00BF42B4" w:rsidP="004C05AA">
      <w:pPr>
        <w:pStyle w:val="ListParagraph"/>
        <w:spacing w:after="120"/>
        <w:ind w:left="360"/>
        <w:contextualSpacing w:val="0"/>
      </w:pPr>
      <w:r>
        <w:lastRenderedPageBreak/>
        <w:t>The kind of functionality described in the preceding paragraph is implemented by what is called a “reactive” function</w:t>
      </w:r>
      <w:r w:rsidR="00795A7F">
        <w:fldChar w:fldCharType="begin"/>
      </w:r>
      <w:r w:rsidR="00795A7F">
        <w:instrText xml:space="preserve"> XE "</w:instrText>
      </w:r>
      <w:r w:rsidR="00795A7F" w:rsidRPr="00FA06E7">
        <w:instrText>reactive functions</w:instrText>
      </w:r>
      <w:r w:rsidR="00795A7F">
        <w:instrText xml:space="preserve">" </w:instrText>
      </w:r>
      <w:r w:rsidR="00795A7F">
        <w:fldChar w:fldCharType="end"/>
      </w:r>
      <w:r>
        <w:t xml:space="preserve"> in Shiny.  The reactive function(s) compute something and return an R object.  When any other code segment needs to access that object it calls the function.  But an automatic Shiny mechanism assures that the calling functions gets the resulting object directly without re-running the reactive function, unless one of the inputs directly affecting the reactive function has changed.  ShinyTex simplifies the process by using a </w:t>
      </w:r>
      <w:r w:rsidRPr="00C23B19">
        <w:rPr>
          <w:rStyle w:val="RCode"/>
        </w:rPr>
        <w:t>shinyReactive</w:t>
      </w:r>
      <w:r>
        <w:t xml:space="preserve"> environment (see below) to define each reactive function.</w:t>
      </w:r>
      <w:r w:rsidR="007D019D">
        <w:t xml:space="preserve">  As an example, consider two independent parts of your app, each of which need to call a data generation function to obtain some simulated data.  The reactive function mechanism assures that both parts see the same simulated data, rather than the second part causing a re-simulation when it calls the reactive function the second time.</w:t>
      </w:r>
      <w:r w:rsidR="00A97169">
        <w:t xml:space="preserve">  See the examples for more details.</w:t>
      </w:r>
    </w:p>
    <w:p w:rsidR="001E1618" w:rsidRDefault="001E1618" w:rsidP="004C05AA">
      <w:pPr>
        <w:pStyle w:val="ListParagraph"/>
        <w:spacing w:after="120"/>
        <w:ind w:left="360"/>
        <w:contextualSpacing w:val="0"/>
      </w:pPr>
      <w:r>
        <w:t xml:space="preserve">In some sense, the opposite of a reactive function is the Shiny </w:t>
      </w:r>
      <w:r w:rsidRPr="001E1618">
        <w:rPr>
          <w:rStyle w:val="RCode"/>
        </w:rPr>
        <w:t>isolate()</w:t>
      </w:r>
      <w:r>
        <w:t xml:space="preserve"> function.  In any code segment of Shiny, use of code like </w:t>
      </w:r>
      <w:r w:rsidRPr="001E1618">
        <w:rPr>
          <w:rStyle w:val="RCode"/>
        </w:rPr>
        <w:t>input$myControlId</w:t>
      </w:r>
      <w:r>
        <w:t xml:space="preserve"> causes that code to be automatically re-run if the “myControlId” value is changed by the user.  To prevent this from happening in any given R code segment, wrap each use of </w:t>
      </w:r>
      <w:r w:rsidRPr="001E1618">
        <w:rPr>
          <w:rStyle w:val="RCode"/>
        </w:rPr>
        <w:t>input$myControlId</w:t>
      </w:r>
      <w:r w:rsidRPr="001E1618">
        <w:t xml:space="preserve"> in</w:t>
      </w:r>
      <w:r>
        <w:rPr>
          <w:rStyle w:val="RCode"/>
        </w:rPr>
        <w:t xml:space="preserve"> isolate()</w:t>
      </w:r>
      <w:r w:rsidRPr="001E1618">
        <w:t xml:space="preserve"> as</w:t>
      </w:r>
      <w:r>
        <w:rPr>
          <w:rStyle w:val="RCode"/>
        </w:rPr>
        <w:t xml:space="preserve"> isolate(</w:t>
      </w:r>
      <w:r w:rsidRPr="001E1618">
        <w:rPr>
          <w:rStyle w:val="RCode"/>
        </w:rPr>
        <w:t>input$myControlId</w:t>
      </w:r>
      <w:r>
        <w:rPr>
          <w:rStyle w:val="RCode"/>
        </w:rPr>
        <w:t>).</w:t>
      </w:r>
    </w:p>
    <w:p w:rsidR="00591005" w:rsidRDefault="00591005" w:rsidP="004C05AA">
      <w:pPr>
        <w:pStyle w:val="ListParagraph"/>
        <w:spacing w:after="120"/>
        <w:ind w:left="360"/>
        <w:contextualSpacing w:val="0"/>
      </w:pPr>
      <w:r>
        <w:t xml:space="preserve">ShinyTex has a </w:t>
      </w:r>
      <w:r w:rsidRPr="00591005">
        <w:rPr>
          <w:rFonts w:ascii="Courier New" w:hAnsi="Courier New" w:cs="Courier New"/>
          <w:sz w:val="20"/>
        </w:rPr>
        <w:t>shinyCode</w:t>
      </w:r>
      <w:r w:rsidRPr="00591005">
        <w:rPr>
          <w:sz w:val="20"/>
        </w:rPr>
        <w:t xml:space="preserve"> </w:t>
      </w:r>
      <w:r>
        <w:t xml:space="preserve">environment for </w:t>
      </w:r>
      <w:r w:rsidR="00C36416">
        <w:t xml:space="preserve">R code that is neither a reactive function nor specifically related to a visible app output.  </w:t>
      </w:r>
      <w:r w:rsidR="0006381F">
        <w:t xml:space="preserve">In contrast to R variables created inside the other code environments, variable created in this environment are available throughout the app.  </w:t>
      </w:r>
      <w:r w:rsidR="00C23B19">
        <w:t xml:space="preserve">This may include </w:t>
      </w:r>
      <w:r w:rsidR="006E1B19">
        <w:t>data</w:t>
      </w:r>
      <w:r w:rsidR="00270865">
        <w:t xml:space="preserve"> loaded</w:t>
      </w:r>
      <w:r w:rsidR="006E1B19">
        <w:t xml:space="preserve"> from files, </w:t>
      </w:r>
      <w:r w:rsidR="00C23B19">
        <w:t xml:space="preserve">setting constants </w:t>
      </w:r>
      <w:r w:rsidR="008228FD">
        <w:t xml:space="preserve">that will be </w:t>
      </w:r>
      <w:r w:rsidR="00AD5A47">
        <w:t>available to other code segm</w:t>
      </w:r>
      <w:r w:rsidR="002C6C3C">
        <w:t>e</w:t>
      </w:r>
      <w:r w:rsidR="00C23B19">
        <w:t>nts</w:t>
      </w:r>
      <w:r w:rsidR="002F1AAC">
        <w:t>,</w:t>
      </w:r>
      <w:r w:rsidR="00C23B19">
        <w:t xml:space="preserve"> and defining “helper” functions </w:t>
      </w:r>
      <w:r w:rsidR="008228FD">
        <w:t xml:space="preserve">that will be </w:t>
      </w:r>
      <w:r w:rsidR="00C23B19">
        <w:t>available to other code segments.</w:t>
      </w:r>
    </w:p>
    <w:p w:rsidR="00C23B19" w:rsidRDefault="00C23B19" w:rsidP="004C05AA">
      <w:pPr>
        <w:pStyle w:val="ListParagraph"/>
        <w:spacing w:after="120"/>
        <w:ind w:left="360"/>
        <w:contextualSpacing w:val="0"/>
      </w:pPr>
      <w:r>
        <w:t xml:space="preserve">ShinyTex has specific environments for creating several different kinds of R outputs inside your app.  As opposed to standard Shiny, shinyTex works by keeping the user interface and R (server) code together in your authoring file, and it hides some of the coding complexities.  </w:t>
      </w:r>
      <w:r w:rsidR="00883C86">
        <w:t>Generally,</w:t>
      </w:r>
      <w:r>
        <w:t xml:space="preserve"> </w:t>
      </w:r>
      <w:r w:rsidR="00A9200F">
        <w:t xml:space="preserve">simply </w:t>
      </w:r>
      <w:r>
        <w:t xml:space="preserve">include standard R code to generate the output.  See </w:t>
      </w:r>
      <w:r w:rsidRPr="00C23B19">
        <w:rPr>
          <w:rStyle w:val="RCode"/>
        </w:rPr>
        <w:t>shinyPlot</w:t>
      </w:r>
      <w:r>
        <w:t xml:space="preserve">, </w:t>
      </w:r>
      <w:r w:rsidR="00426796" w:rsidRPr="00C23B19">
        <w:rPr>
          <w:rStyle w:val="RCode"/>
        </w:rPr>
        <w:t>shinyCodeOutput</w:t>
      </w:r>
      <w:r w:rsidR="00426796">
        <w:t>,</w:t>
      </w:r>
      <w:r>
        <w:t xml:space="preserve"> </w:t>
      </w:r>
      <w:r w:rsidR="00426796">
        <w:t xml:space="preserve">and others </w:t>
      </w:r>
      <w:r>
        <w:t>in the documentation below.</w:t>
      </w:r>
    </w:p>
    <w:p w:rsidR="00F57714" w:rsidRPr="001009BD" w:rsidRDefault="00F57714" w:rsidP="008B47B2">
      <w:pPr>
        <w:pStyle w:val="Heading2"/>
      </w:pPr>
      <w:bookmarkStart w:id="14" w:name="_Toc451868980"/>
      <w:r>
        <w:t>Input Control</w:t>
      </w:r>
      <w:r w:rsidR="00795A7F">
        <w:fldChar w:fldCharType="begin"/>
      </w:r>
      <w:r w:rsidR="00795A7F">
        <w:instrText xml:space="preserve"> XE "</w:instrText>
      </w:r>
      <w:r w:rsidR="00795A7F" w:rsidRPr="00AE5812">
        <w:instrText>Input Control</w:instrText>
      </w:r>
      <w:r w:rsidR="00795A7F">
        <w:instrText xml:space="preserve">" </w:instrText>
      </w:r>
      <w:r w:rsidR="00795A7F">
        <w:fldChar w:fldCharType="end"/>
      </w:r>
      <w:r>
        <w:t>s</w:t>
      </w:r>
      <w:bookmarkEnd w:id="14"/>
    </w:p>
    <w:p w:rsidR="001009BD" w:rsidRDefault="001009BD" w:rsidP="004C05AA">
      <w:pPr>
        <w:pStyle w:val="ListParagraph"/>
        <w:spacing w:after="120"/>
        <w:ind w:left="360"/>
        <w:contextualSpacing w:val="0"/>
      </w:pPr>
      <w:r>
        <w:t xml:space="preserve">ShinyTex input control commands place an input control in your app.  The general form is to include </w:t>
      </w:r>
      <w:r w:rsidRPr="0020337C">
        <w:rPr>
          <w:rFonts w:ascii="Courier New" w:hAnsi="Courier New" w:cs="Courier New"/>
          <w:sz w:val="20"/>
        </w:rPr>
        <w:t>\shinyFoo{inputId=someName; label=someLabel; otherOption1=option1, ...}</w:t>
      </w:r>
      <w:r>
        <w:t xml:space="preserve"> as a line in your authoring code at the position where you want the input control to appear.  Each control requires "inputId=" and "label=".  The inputId is any R variable name that you choose, but each inputId in your entire app must be unique.  To refer to an input control in your app, you will use "</w:t>
      </w:r>
      <w:r w:rsidRPr="0028283A">
        <w:rPr>
          <w:rFonts w:ascii="Courier New" w:hAnsi="Courier New" w:cs="Courier New"/>
          <w:sz w:val="20"/>
        </w:rPr>
        <w:t>input$</w:t>
      </w:r>
      <w:r>
        <w:t xml:space="preserve">" in front of the input id.  The text shown in your app adjacent to the input control is whatever you enter between the "label=" text and the next </w:t>
      </w:r>
      <w:r w:rsidR="00E62581">
        <w:t>semicolon (</w:t>
      </w:r>
      <w:r>
        <w:t>";"</w:t>
      </w:r>
      <w:r w:rsidR="00E62581">
        <w:t xml:space="preserve">) </w:t>
      </w:r>
      <w:r>
        <w:t xml:space="preserve">or the </w:t>
      </w:r>
      <w:r w:rsidR="00E62581">
        <w:t xml:space="preserve">final </w:t>
      </w:r>
      <w:r>
        <w:t>"}" if no</w:t>
      </w:r>
      <w:r w:rsidR="00E62581">
        <w:t xml:space="preserve"> additional options are present</w:t>
      </w:r>
      <w:r>
        <w:t>.  The label text should not include quotes and may include spaces</w:t>
      </w:r>
      <w:r w:rsidR="009F1769">
        <w:t xml:space="preserve"> and math formulas within single dollar signs</w:t>
      </w:r>
      <w:r>
        <w:t xml:space="preserve">.  </w:t>
      </w:r>
      <w:r w:rsidR="001E0487">
        <w:t xml:space="preserve">If a single option requires multiple values, they are </w:t>
      </w:r>
      <w:r w:rsidR="001E0487">
        <w:lastRenderedPageBreak/>
        <w:t xml:space="preserve">separated by a comma (“,”).  </w:t>
      </w:r>
      <w:r>
        <w:t>See below and/or in the Shiny documentation for th</w:t>
      </w:r>
      <w:r w:rsidR="00286296">
        <w:t>e specific options applicable for</w:t>
      </w:r>
      <w:r>
        <w:t xml:space="preserve"> each input control.  Note that any options that have defaults need not be supplied.</w:t>
      </w:r>
    </w:p>
    <w:p w:rsidR="001009BD" w:rsidRPr="001009BD" w:rsidRDefault="001009BD" w:rsidP="004C05AA">
      <w:pPr>
        <w:pStyle w:val="ListParagraph"/>
        <w:spacing w:after="120"/>
        <w:ind w:left="360"/>
        <w:contextualSpacing w:val="0"/>
      </w:pPr>
      <w:r>
        <w:t>Here are the specifics for each input control:</w:t>
      </w:r>
    </w:p>
    <w:p w:rsidR="009C122D" w:rsidRDefault="001009BD" w:rsidP="004C05AA">
      <w:pPr>
        <w:pStyle w:val="ListParagraph"/>
        <w:numPr>
          <w:ilvl w:val="2"/>
          <w:numId w:val="1"/>
        </w:numPr>
        <w:spacing w:after="120"/>
        <w:ind w:left="720"/>
        <w:contextualSpacing w:val="0"/>
      </w:pPr>
      <w:r>
        <w:rPr>
          <w:rFonts w:ascii="Courier New" w:hAnsi="Courier New" w:cs="Courier New"/>
          <w:sz w:val="20"/>
        </w:rPr>
        <w:t>\s</w:t>
      </w:r>
      <w:r w:rsidRPr="00F57714">
        <w:rPr>
          <w:rFonts w:ascii="Courier New" w:hAnsi="Courier New" w:cs="Courier New"/>
          <w:sz w:val="20"/>
        </w:rPr>
        <w:t>hinySlider</w:t>
      </w:r>
      <w:r w:rsidR="002B3E47">
        <w:rPr>
          <w:rFonts w:ascii="Courier New" w:hAnsi="Courier New" w:cs="Courier New"/>
          <w:sz w:val="20"/>
        </w:rPr>
        <w:fldChar w:fldCharType="begin"/>
      </w:r>
      <w:r w:rsidR="002B3E47">
        <w:instrText xml:space="preserve"> XE "</w:instrText>
      </w:r>
      <w:r w:rsidR="002B3E47" w:rsidRPr="00B3203F">
        <w:rPr>
          <w:rFonts w:cs="Courier New"/>
        </w:rPr>
        <w:instrText>shinySlider</w:instrText>
      </w:r>
      <w:r w:rsidR="002B3E47">
        <w:instrText xml:space="preserve">" </w:instrText>
      </w:r>
      <w:r w:rsidR="002B3E47">
        <w:rPr>
          <w:rFonts w:ascii="Courier New" w:hAnsi="Courier New" w:cs="Courier New"/>
          <w:sz w:val="20"/>
        </w:rPr>
        <w:fldChar w:fldCharType="end"/>
      </w:r>
      <w:r>
        <w:rPr>
          <w:rFonts w:ascii="Courier New" w:hAnsi="Courier New" w:cs="Courier New"/>
          <w:sz w:val="20"/>
        </w:rPr>
        <w:t>{inputId=myId; label=my label; min=#; max=#; value=#; step=#</w:t>
      </w:r>
      <w:r w:rsidR="00236860">
        <w:rPr>
          <w:rFonts w:ascii="Courier New" w:hAnsi="Courier New" w:cs="Courier New"/>
          <w:sz w:val="20"/>
        </w:rPr>
        <w:t>; animate=FALSE</w:t>
      </w:r>
      <w:r>
        <w:rPr>
          <w:rFonts w:ascii="Courier New" w:hAnsi="Courier New" w:cs="Courier New"/>
          <w:sz w:val="20"/>
        </w:rPr>
        <w:t>}</w:t>
      </w:r>
      <w:r>
        <w:t xml:space="preserve"> creates a slider control that allows a user to set a named quantity to a range of values.  It implements Shiny's </w:t>
      </w:r>
      <w:r w:rsidR="009D172C">
        <w:rPr>
          <w:rFonts w:ascii="Courier New" w:hAnsi="Courier New" w:cs="Courier New"/>
          <w:sz w:val="20"/>
        </w:rPr>
        <w:t>s</w:t>
      </w:r>
      <w:r w:rsidRPr="0020337C">
        <w:rPr>
          <w:rFonts w:ascii="Courier New" w:hAnsi="Courier New" w:cs="Courier New"/>
          <w:sz w:val="20"/>
        </w:rPr>
        <w:t>lider</w:t>
      </w:r>
      <w:r w:rsidR="009D172C">
        <w:rPr>
          <w:rFonts w:ascii="Courier New" w:hAnsi="Courier New" w:cs="Courier New"/>
          <w:sz w:val="20"/>
        </w:rPr>
        <w:t>Input</w:t>
      </w:r>
      <w:r w:rsidRPr="0020337C">
        <w:rPr>
          <w:rFonts w:ascii="Courier New" w:hAnsi="Courier New" w:cs="Courier New"/>
          <w:sz w:val="20"/>
        </w:rPr>
        <w:t>()</w:t>
      </w:r>
      <w:r>
        <w:t xml:space="preserve"> control and the corresponding documentation may be consulted if needed.  </w:t>
      </w:r>
      <w:r w:rsidR="009C122D">
        <w:t>It looks like this:</w:t>
      </w:r>
    </w:p>
    <w:p w:rsidR="009C122D" w:rsidRDefault="009C122D" w:rsidP="004C05AA">
      <w:pPr>
        <w:pStyle w:val="ListParagraph"/>
        <w:spacing w:after="120"/>
        <w:contextualSpacing w:val="0"/>
      </w:pPr>
      <w:r>
        <w:rPr>
          <w:noProof/>
        </w:rPr>
        <w:drawing>
          <wp:inline distT="0" distB="0" distL="0" distR="0" wp14:anchorId="1D9825B7" wp14:editId="70EBAFC0">
            <wp:extent cx="2763367" cy="82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r.png"/>
                    <pic:cNvPicPr/>
                  </pic:nvPicPr>
                  <pic:blipFill>
                    <a:blip r:embed="rId25">
                      <a:extLst>
                        <a:ext uri="{28A0092B-C50C-407E-A947-70E740481C1C}">
                          <a14:useLocalDpi xmlns:a14="http://schemas.microsoft.com/office/drawing/2010/main" val="0"/>
                        </a:ext>
                      </a:extLst>
                    </a:blip>
                    <a:stretch>
                      <a:fillRect/>
                    </a:stretch>
                  </pic:blipFill>
                  <pic:spPr>
                    <a:xfrm>
                      <a:off x="0" y="0"/>
                      <a:ext cx="2763367" cy="829010"/>
                    </a:xfrm>
                    <a:prstGeom prst="rect">
                      <a:avLst/>
                    </a:prstGeom>
                  </pic:spPr>
                </pic:pic>
              </a:graphicData>
            </a:graphic>
          </wp:inline>
        </w:drawing>
      </w:r>
    </w:p>
    <w:p w:rsidR="001009BD" w:rsidRDefault="00236860" w:rsidP="004C05AA">
      <w:pPr>
        <w:pStyle w:val="ListParagraph"/>
        <w:spacing w:after="120"/>
        <w:contextualSpacing w:val="0"/>
      </w:pPr>
      <w:r>
        <w:t>Only the most commonly used options are listed here.  Of these, o</w:t>
      </w:r>
      <w:r w:rsidR="001009BD">
        <w:t xml:space="preserve">nly "step=" </w:t>
      </w:r>
      <w:r>
        <w:t>and “animate=” are</w:t>
      </w:r>
      <w:r w:rsidR="001009BD">
        <w:t xml:space="preserve"> optional.  The "#" symbol indicates that you should enter a number.  "TF" means that you should enter either "TRUE" or "FALSE" (without the quotes and in capital letters).  The user will be able to choose any number between "min" and "max" with steps between values equal to "step".  The initial value is "value".</w:t>
      </w:r>
    </w:p>
    <w:p w:rsidR="00DF6FA8" w:rsidRDefault="001009BD" w:rsidP="004C05AA">
      <w:pPr>
        <w:pStyle w:val="ListParagraph"/>
        <w:numPr>
          <w:ilvl w:val="2"/>
          <w:numId w:val="1"/>
        </w:numPr>
        <w:spacing w:after="120"/>
        <w:ind w:left="720"/>
        <w:contextualSpacing w:val="0"/>
      </w:pPr>
      <w:r>
        <w:t>\shinyActionButton</w:t>
      </w:r>
      <w:r w:rsidR="002B3E47">
        <w:fldChar w:fldCharType="begin"/>
      </w:r>
      <w:r w:rsidR="002B3E47">
        <w:instrText xml:space="preserve"> XE "</w:instrText>
      </w:r>
      <w:r w:rsidR="002B3E47" w:rsidRPr="007375F8">
        <w:instrText>shinyActionButton</w:instrText>
      </w:r>
      <w:r w:rsidR="002B3E47">
        <w:instrText xml:space="preserve">" </w:instrText>
      </w:r>
      <w:r w:rsidR="002B3E47">
        <w:fldChar w:fldCharType="end"/>
      </w:r>
      <w:r>
        <w:t>{</w:t>
      </w:r>
      <w:r>
        <w:rPr>
          <w:rFonts w:ascii="Courier New" w:hAnsi="Courier New" w:cs="Courier New"/>
          <w:sz w:val="20"/>
        </w:rPr>
        <w:t>inputId=myId; label=my label</w:t>
      </w:r>
      <w:r>
        <w:t>} creat</w:t>
      </w:r>
      <w:r w:rsidR="009C122D">
        <w:t xml:space="preserve">es an "action button" control that allows the user to initiate an action such as to generate a new simulation.  </w:t>
      </w:r>
      <w:r w:rsidR="009D172C">
        <w:t>It implements Shiny’s actionButton</w:t>
      </w:r>
      <w:r w:rsidR="00236860">
        <w:t>() control and the corresponding documentation may be consulted if needed.  It looks like this:</w:t>
      </w:r>
    </w:p>
    <w:p w:rsidR="00236860" w:rsidRDefault="00236860" w:rsidP="004C05AA">
      <w:pPr>
        <w:pStyle w:val="ListParagraph"/>
        <w:spacing w:after="120"/>
        <w:contextualSpacing w:val="0"/>
      </w:pPr>
      <w:r>
        <w:rPr>
          <w:noProof/>
        </w:rPr>
        <w:drawing>
          <wp:inline distT="0" distB="0" distL="0" distR="0" wp14:anchorId="1CC24386" wp14:editId="63A53F5F">
            <wp:extent cx="943107" cy="428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onButton.png"/>
                    <pic:cNvPicPr/>
                  </pic:nvPicPr>
                  <pic:blipFill>
                    <a:blip r:embed="rId26">
                      <a:extLst>
                        <a:ext uri="{28A0092B-C50C-407E-A947-70E740481C1C}">
                          <a14:useLocalDpi xmlns:a14="http://schemas.microsoft.com/office/drawing/2010/main" val="0"/>
                        </a:ext>
                      </a:extLst>
                    </a:blip>
                    <a:stretch>
                      <a:fillRect/>
                    </a:stretch>
                  </pic:blipFill>
                  <pic:spPr>
                    <a:xfrm>
                      <a:off x="0" y="0"/>
                      <a:ext cx="943107" cy="428685"/>
                    </a:xfrm>
                    <a:prstGeom prst="rect">
                      <a:avLst/>
                    </a:prstGeom>
                  </pic:spPr>
                </pic:pic>
              </a:graphicData>
            </a:graphic>
          </wp:inline>
        </w:drawing>
      </w:r>
    </w:p>
    <w:p w:rsidR="00AA36AB" w:rsidRDefault="00EF1143" w:rsidP="004C05AA">
      <w:pPr>
        <w:pStyle w:val="ListParagraph"/>
        <w:spacing w:after="120"/>
        <w:contextualSpacing w:val="0"/>
        <w:rPr>
          <w:bCs/>
        </w:rPr>
      </w:pPr>
      <w:r w:rsidRPr="00EF1143">
        <w:rPr>
          <w:bCs/>
        </w:rPr>
        <w:t xml:space="preserve">Additionally you can use </w:t>
      </w:r>
      <w:r w:rsidRPr="00EF1143">
        <w:rPr>
          <w:rFonts w:ascii="Courier New" w:hAnsi="Courier New" w:cs="Courier New"/>
          <w:bCs/>
          <w:sz w:val="20"/>
        </w:rPr>
        <w:t>textColor=</w:t>
      </w:r>
      <w:r w:rsidRPr="00EF1143">
        <w:rPr>
          <w:bCs/>
        </w:rPr>
        <w:t xml:space="preserve">, </w:t>
      </w:r>
      <w:r w:rsidRPr="00EF1143">
        <w:rPr>
          <w:rFonts w:ascii="Courier New" w:hAnsi="Courier New" w:cs="Courier New"/>
          <w:bCs/>
          <w:sz w:val="20"/>
        </w:rPr>
        <w:t>backgroundColor=</w:t>
      </w:r>
      <w:r w:rsidRPr="00EF1143">
        <w:rPr>
          <w:bCs/>
        </w:rPr>
        <w:t xml:space="preserve">, and </w:t>
      </w:r>
      <w:r w:rsidRPr="00EF1143">
        <w:rPr>
          <w:rFonts w:ascii="Courier New" w:hAnsi="Courier New" w:cs="Courier New"/>
          <w:bCs/>
          <w:sz w:val="20"/>
        </w:rPr>
        <w:t>borderColor=</w:t>
      </w:r>
      <w:r w:rsidRPr="00EF1143">
        <w:rPr>
          <w:bCs/>
        </w:rPr>
        <w:t xml:space="preserve"> to set the colors of the </w:t>
      </w:r>
      <w:r w:rsidR="00E33BBF">
        <w:rPr>
          <w:bCs/>
        </w:rPr>
        <w:t>action</w:t>
      </w:r>
      <w:r w:rsidRPr="00EF1143">
        <w:rPr>
          <w:bCs/>
        </w:rPr>
        <w:t xml:space="preserve"> button to one of the </w:t>
      </w:r>
      <w:hyperlink r:id="rId27" w:history="1">
        <w:r w:rsidRPr="00EF1143">
          <w:rPr>
            <w:rStyle w:val="Hyperlink"/>
          </w:rPr>
          <w:t>standard CSS colors</w:t>
        </w:r>
      </w:hyperlink>
      <w:r w:rsidRPr="00EF1143">
        <w:rPr>
          <w:bCs/>
        </w:rPr>
        <w:t xml:space="preserve">.  If you know about CSS styles, you can use </w:t>
      </w:r>
      <w:r w:rsidRPr="00EF1143">
        <w:rPr>
          <w:rFonts w:ascii="Courier New" w:hAnsi="Courier New" w:cs="Courier New"/>
          <w:bCs/>
          <w:sz w:val="20"/>
        </w:rPr>
        <w:t>style=</w:t>
      </w:r>
      <w:r w:rsidRPr="00EF1143">
        <w:rPr>
          <w:bCs/>
        </w:rPr>
        <w:t xml:space="preserve">, but because the semicolon is used to separate options in shinyTex, you must substitute the “|” character for the semicolon when specifying several CSS style elements.  </w:t>
      </w:r>
    </w:p>
    <w:p w:rsidR="00433188" w:rsidRDefault="00433188" w:rsidP="004C05AA">
      <w:pPr>
        <w:pStyle w:val="ListParagraph"/>
        <w:spacing w:after="120"/>
        <w:contextualSpacing w:val="0"/>
      </w:pPr>
      <w:r>
        <w:t>See “</w:t>
      </w:r>
      <w:r w:rsidR="00B76B63">
        <w:t xml:space="preserve">Reactive Code” below for more </w:t>
      </w:r>
      <w:r w:rsidR="00AA36AB">
        <w:t xml:space="preserve">details about the </w:t>
      </w:r>
      <w:r w:rsidR="00AA36AB" w:rsidRPr="00225E76">
        <w:rPr>
          <w:rFonts w:ascii="Courier New" w:hAnsi="Courier New" w:cs="Courier New"/>
          <w:sz w:val="20"/>
        </w:rPr>
        <w:t>shinyActionButton</w:t>
      </w:r>
      <w:r w:rsidR="00AA36AB">
        <w:t>.</w:t>
      </w:r>
    </w:p>
    <w:p w:rsidR="0067122A" w:rsidRDefault="00DF6FA8" w:rsidP="004C05AA">
      <w:pPr>
        <w:pStyle w:val="ListParagraph"/>
        <w:numPr>
          <w:ilvl w:val="2"/>
          <w:numId w:val="1"/>
        </w:numPr>
        <w:spacing w:after="120"/>
        <w:ind w:left="720"/>
        <w:contextualSpacing w:val="0"/>
      </w:pPr>
      <w:r>
        <w:t>\shinyRadioButtons</w:t>
      </w:r>
      <w:r w:rsidR="002B3E47">
        <w:fldChar w:fldCharType="begin"/>
      </w:r>
      <w:r w:rsidR="002B3E47">
        <w:instrText xml:space="preserve"> XE "</w:instrText>
      </w:r>
      <w:r w:rsidR="002B3E47" w:rsidRPr="007375F8">
        <w:instrText>shinyRadioButtons</w:instrText>
      </w:r>
      <w:r w:rsidR="002B3E47">
        <w:instrText xml:space="preserve">" </w:instrText>
      </w:r>
      <w:r w:rsidR="002B3E47">
        <w:fldChar w:fldCharType="end"/>
      </w:r>
      <w:r>
        <w:t>{</w:t>
      </w:r>
      <w:r>
        <w:rPr>
          <w:rFonts w:ascii="Courier New" w:hAnsi="Courier New" w:cs="Courier New"/>
          <w:sz w:val="20"/>
        </w:rPr>
        <w:t>inputId=myId; label=my label</w:t>
      </w:r>
      <w:r w:rsidR="00236860">
        <w:rPr>
          <w:rFonts w:ascii="Courier New" w:hAnsi="Courier New" w:cs="Courier New"/>
          <w:sz w:val="20"/>
        </w:rPr>
        <w:t>; choices=my choices; selected=initial value; inline=FALSE</w:t>
      </w:r>
      <w:r w:rsidR="00433188">
        <w:t>} creates a</w:t>
      </w:r>
      <w:r>
        <w:t xml:space="preserve"> "radio button" control.  </w:t>
      </w:r>
      <w:r w:rsidR="0067122A">
        <w:t>It</w:t>
      </w:r>
      <w:r w:rsidR="0067122A" w:rsidRPr="0067122A">
        <w:t xml:space="preserve"> </w:t>
      </w:r>
      <w:r w:rsidR="0067122A">
        <w:t xml:space="preserve">implements Shiny's </w:t>
      </w:r>
      <w:r w:rsidR="0067122A">
        <w:rPr>
          <w:rFonts w:ascii="Courier New" w:hAnsi="Courier New" w:cs="Courier New"/>
          <w:sz w:val="20"/>
        </w:rPr>
        <w:t>radioButtons</w:t>
      </w:r>
      <w:r w:rsidR="0067122A" w:rsidRPr="0020337C">
        <w:rPr>
          <w:rFonts w:ascii="Courier New" w:hAnsi="Courier New" w:cs="Courier New"/>
          <w:sz w:val="20"/>
        </w:rPr>
        <w:t>()</w:t>
      </w:r>
      <w:r w:rsidR="0067122A">
        <w:t xml:space="preserve"> control and the corresponding documentation may be consulted if needed.  It looks like this:</w:t>
      </w:r>
    </w:p>
    <w:p w:rsidR="0067122A" w:rsidRDefault="0067122A" w:rsidP="004C05AA">
      <w:pPr>
        <w:pStyle w:val="ListParagraph"/>
        <w:spacing w:after="120"/>
        <w:contextualSpacing w:val="0"/>
      </w:pPr>
      <w:r>
        <w:rPr>
          <w:noProof/>
        </w:rPr>
        <w:drawing>
          <wp:inline distT="0" distB="0" distL="0" distR="0" wp14:anchorId="557D1B98" wp14:editId="3B986844">
            <wp:extent cx="2115405" cy="5050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oButtons.png"/>
                    <pic:cNvPicPr/>
                  </pic:nvPicPr>
                  <pic:blipFill>
                    <a:blip r:embed="rId28">
                      <a:extLst>
                        <a:ext uri="{28A0092B-C50C-407E-A947-70E740481C1C}">
                          <a14:useLocalDpi xmlns:a14="http://schemas.microsoft.com/office/drawing/2010/main" val="0"/>
                        </a:ext>
                      </a:extLst>
                    </a:blip>
                    <a:stretch>
                      <a:fillRect/>
                    </a:stretch>
                  </pic:blipFill>
                  <pic:spPr>
                    <a:xfrm>
                      <a:off x="0" y="0"/>
                      <a:ext cx="2115405" cy="505029"/>
                    </a:xfrm>
                    <a:prstGeom prst="rect">
                      <a:avLst/>
                    </a:prstGeom>
                  </pic:spPr>
                </pic:pic>
              </a:graphicData>
            </a:graphic>
          </wp:inline>
        </w:drawing>
      </w:r>
    </w:p>
    <w:p w:rsidR="00434EE6" w:rsidRDefault="0067122A" w:rsidP="004C05AA">
      <w:pPr>
        <w:pStyle w:val="ListParagraph"/>
        <w:spacing w:after="120"/>
        <w:contextualSpacing w:val="0"/>
      </w:pPr>
      <w:r>
        <w:t xml:space="preserve">The label is placed above the radio buttons.  </w:t>
      </w:r>
      <w:r w:rsidR="007506B5">
        <w:t xml:space="preserve">The 'selected=" and "inline=" values are optional.  </w:t>
      </w:r>
      <w:r>
        <w:t xml:space="preserve">The default is </w:t>
      </w:r>
      <w:r w:rsidRPr="006909ED">
        <w:rPr>
          <w:rStyle w:val="RCode"/>
        </w:rPr>
        <w:t>inline=FALSE</w:t>
      </w:r>
      <w:r>
        <w:t xml:space="preserve"> which places the buttons on </w:t>
      </w:r>
      <w:r>
        <w:lastRenderedPageBreak/>
        <w:t>separate lines rather than next to each other.  The button text choices are entered without quotes and separated by commas.  The first button is initially selected unless you choose another with “selected=”.</w:t>
      </w:r>
    </w:p>
    <w:p w:rsidR="00434EE6" w:rsidRDefault="00434EE6" w:rsidP="004C05AA">
      <w:pPr>
        <w:pStyle w:val="ListParagraph"/>
        <w:numPr>
          <w:ilvl w:val="2"/>
          <w:numId w:val="1"/>
        </w:numPr>
        <w:spacing w:after="120"/>
        <w:ind w:left="720"/>
        <w:contextualSpacing w:val="0"/>
      </w:pPr>
      <w:r w:rsidRPr="00434EE6">
        <w:rPr>
          <w:rStyle w:val="RCode"/>
        </w:rPr>
        <w:t>\shinyCheckbox</w:t>
      </w:r>
      <w:r w:rsidR="002B3E47">
        <w:rPr>
          <w:rStyle w:val="RCode"/>
        </w:rPr>
        <w:fldChar w:fldCharType="begin"/>
      </w:r>
      <w:r w:rsidR="002B3E47">
        <w:instrText xml:space="preserve"> XE "</w:instrText>
      </w:r>
      <w:r w:rsidR="002B3E47" w:rsidRPr="007375F8">
        <w:rPr>
          <w:rStyle w:val="RCode"/>
        </w:rPr>
        <w:instrText>shinyCheckbox</w:instrText>
      </w:r>
      <w:r w:rsidR="002B3E47">
        <w:instrText xml:space="preserve">" </w:instrText>
      </w:r>
      <w:r w:rsidR="002B3E47">
        <w:rPr>
          <w:rStyle w:val="RCode"/>
        </w:rPr>
        <w:fldChar w:fldCharType="end"/>
      </w:r>
      <w:r w:rsidRPr="00434EE6">
        <w:rPr>
          <w:rStyle w:val="RCode"/>
        </w:rPr>
        <w:t>{input=myId; label=my label; value=TF}</w:t>
      </w:r>
      <w:r>
        <w:t xml:space="preserve"> creates a check box control.  It implements Shiny’s </w:t>
      </w:r>
      <w:r w:rsidRPr="00434EE6">
        <w:rPr>
          <w:rStyle w:val="RCode"/>
        </w:rPr>
        <w:t>checkboxInput()</w:t>
      </w:r>
      <w:r>
        <w:t xml:space="preserve"> control and the corresponding d</w:t>
      </w:r>
      <w:r w:rsidR="00035A3E">
        <w:t>ocumentation may be consulted if</w:t>
      </w:r>
      <w:r>
        <w:t xml:space="preserve"> needed.  It looks like this:</w:t>
      </w:r>
    </w:p>
    <w:p w:rsidR="001009BD" w:rsidRDefault="00434EE6" w:rsidP="004C05AA">
      <w:pPr>
        <w:pStyle w:val="ListParagraph"/>
        <w:spacing w:after="120"/>
        <w:contextualSpacing w:val="0"/>
      </w:pPr>
      <w:r>
        <w:rPr>
          <w:noProof/>
        </w:rPr>
        <w:drawing>
          <wp:inline distT="0" distB="0" distL="0" distR="0" wp14:anchorId="60E4CE92" wp14:editId="44D59706">
            <wp:extent cx="1495634" cy="3620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png"/>
                    <pic:cNvPicPr/>
                  </pic:nvPicPr>
                  <pic:blipFill>
                    <a:blip r:embed="rId29">
                      <a:extLst>
                        <a:ext uri="{28A0092B-C50C-407E-A947-70E740481C1C}">
                          <a14:useLocalDpi xmlns:a14="http://schemas.microsoft.com/office/drawing/2010/main" val="0"/>
                        </a:ext>
                      </a:extLst>
                    </a:blip>
                    <a:stretch>
                      <a:fillRect/>
                    </a:stretch>
                  </pic:blipFill>
                  <pic:spPr>
                    <a:xfrm>
                      <a:off x="0" y="0"/>
                      <a:ext cx="1495634" cy="362001"/>
                    </a:xfrm>
                    <a:prstGeom prst="rect">
                      <a:avLst/>
                    </a:prstGeom>
                  </pic:spPr>
                </pic:pic>
              </a:graphicData>
            </a:graphic>
          </wp:inline>
        </w:drawing>
      </w:r>
      <w:r w:rsidR="00DF6FA8">
        <w:br/>
      </w:r>
      <w:r>
        <w:t xml:space="preserve">All three arguments are required.  The “value” specifies the initial condition of the control where </w:t>
      </w:r>
      <w:r w:rsidRPr="00CD2150">
        <w:rPr>
          <w:rStyle w:val="RCode"/>
        </w:rPr>
        <w:t>TRUE</w:t>
      </w:r>
      <w:r>
        <w:t xml:space="preserve"> means checked and </w:t>
      </w:r>
      <w:r w:rsidRPr="00CD2150">
        <w:rPr>
          <w:rStyle w:val="RCode"/>
        </w:rPr>
        <w:t>FALSE</w:t>
      </w:r>
      <w:r>
        <w:t xml:space="preserve"> means not checked.  In your R code, code like </w:t>
      </w:r>
      <w:r w:rsidRPr="00434EE6">
        <w:rPr>
          <w:rStyle w:val="RCode"/>
        </w:rPr>
        <w:t>input$myId</w:t>
      </w:r>
      <w:r>
        <w:t xml:space="preserve"> represents the current status of the checkbox as a logical R variable.</w:t>
      </w:r>
    </w:p>
    <w:p w:rsidR="001B6203" w:rsidRDefault="001B6203" w:rsidP="001B6203">
      <w:pPr>
        <w:pStyle w:val="ListParagraph"/>
        <w:numPr>
          <w:ilvl w:val="2"/>
          <w:numId w:val="1"/>
        </w:numPr>
        <w:spacing w:after="120"/>
        <w:ind w:left="720"/>
        <w:contextualSpacing w:val="0"/>
      </w:pPr>
      <w:r w:rsidRPr="0010760C">
        <w:rPr>
          <w:rStyle w:val="RCode"/>
        </w:rPr>
        <w:t>\shinyTextInput</w:t>
      </w:r>
      <w:r w:rsidR="00A03291">
        <w:rPr>
          <w:rStyle w:val="RCode"/>
        </w:rPr>
        <w:fldChar w:fldCharType="begin"/>
      </w:r>
      <w:r w:rsidR="00A03291">
        <w:instrText xml:space="preserve"> XE "</w:instrText>
      </w:r>
      <w:r w:rsidR="00A03291" w:rsidRPr="00F674FE">
        <w:rPr>
          <w:rStyle w:val="RCode"/>
        </w:rPr>
        <w:instrText>shinyTextInput</w:instrText>
      </w:r>
      <w:r w:rsidR="00A03291">
        <w:instrText xml:space="preserve">" </w:instrText>
      </w:r>
      <w:r w:rsidR="00A03291">
        <w:rPr>
          <w:rStyle w:val="RCode"/>
        </w:rPr>
        <w:fldChar w:fldCharType="end"/>
      </w:r>
      <w:r w:rsidRPr="0010760C">
        <w:rPr>
          <w:rStyle w:val="RCode"/>
        </w:rPr>
        <w:t>{inputId=myId; label=my label; value=my initial value}</w:t>
      </w:r>
      <w:r>
        <w:t xml:space="preserve"> creates a box to enter free text.  It implements Shiny’s </w:t>
      </w:r>
      <w:r w:rsidRPr="0010760C">
        <w:rPr>
          <w:rStyle w:val="RCode"/>
        </w:rPr>
        <w:t>textInput()</w:t>
      </w:r>
      <w:r>
        <w:t xml:space="preserve"> control and the corresponding documentation may be consulted if needed.  It looks like this:</w:t>
      </w:r>
    </w:p>
    <w:p w:rsidR="001B6203" w:rsidRDefault="001B6203" w:rsidP="001B6203">
      <w:pPr>
        <w:pStyle w:val="ListParagraph"/>
        <w:spacing w:after="120"/>
        <w:contextualSpacing w:val="0"/>
      </w:pPr>
      <w:r>
        <w:rPr>
          <w:noProof/>
        </w:rPr>
        <w:drawing>
          <wp:inline distT="0" distB="0" distL="0" distR="0" wp14:anchorId="510F8ECE" wp14:editId="5CE65591">
            <wp:extent cx="2829320" cy="6096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30">
                      <a:extLst>
                        <a:ext uri="{28A0092B-C50C-407E-A947-70E740481C1C}">
                          <a14:useLocalDpi xmlns:a14="http://schemas.microsoft.com/office/drawing/2010/main" val="0"/>
                        </a:ext>
                      </a:extLst>
                    </a:blip>
                    <a:stretch>
                      <a:fillRect/>
                    </a:stretch>
                  </pic:blipFill>
                  <pic:spPr>
                    <a:xfrm>
                      <a:off x="0" y="0"/>
                      <a:ext cx="2829320" cy="609685"/>
                    </a:xfrm>
                    <a:prstGeom prst="rect">
                      <a:avLst/>
                    </a:prstGeom>
                  </pic:spPr>
                </pic:pic>
              </a:graphicData>
            </a:graphic>
          </wp:inline>
        </w:drawing>
      </w:r>
    </w:p>
    <w:p w:rsidR="001B6203" w:rsidRDefault="001B6203" w:rsidP="001B6203">
      <w:pPr>
        <w:pStyle w:val="ListParagraph"/>
        <w:spacing w:after="120"/>
        <w:contextualSpacing w:val="0"/>
      </w:pPr>
      <w:r>
        <w:t xml:space="preserve">You must enter the “inputId” and “label”.  Do not use quotes.  If “value=” is not used, the box starts empty, otherwise it </w:t>
      </w:r>
      <w:r w:rsidR="00883C86">
        <w:t>takes</w:t>
      </w:r>
      <w:r>
        <w:t xml:space="preserve"> your “my initial value” text.  In your R code, code like input$myId will represent a character variable holding the user’s input.</w:t>
      </w:r>
    </w:p>
    <w:p w:rsidR="00BC04CA" w:rsidRDefault="00BC04CA" w:rsidP="00D474AE">
      <w:pPr>
        <w:pStyle w:val="ListParagraph"/>
        <w:numPr>
          <w:ilvl w:val="2"/>
          <w:numId w:val="1"/>
        </w:numPr>
        <w:spacing w:after="120"/>
        <w:ind w:left="720"/>
        <w:contextualSpacing w:val="0"/>
      </w:pPr>
      <w:r w:rsidRPr="0010760C">
        <w:rPr>
          <w:rStyle w:val="RCode"/>
        </w:rPr>
        <w:t>\shinyTextInput</w:t>
      </w:r>
      <w:r>
        <w:rPr>
          <w:rStyle w:val="RCode"/>
        </w:rPr>
        <w:t>Enter</w:t>
      </w:r>
      <w:r>
        <w:rPr>
          <w:rStyle w:val="RCode"/>
        </w:rPr>
        <w:fldChar w:fldCharType="begin"/>
      </w:r>
      <w:r>
        <w:instrText xml:space="preserve"> XE "</w:instrText>
      </w:r>
      <w:r w:rsidRPr="00F674FE">
        <w:rPr>
          <w:rStyle w:val="RCode"/>
        </w:rPr>
        <w:instrText>shinyTextInput</w:instrText>
      </w:r>
      <w:r w:rsidR="00957029">
        <w:rPr>
          <w:rStyle w:val="RCode"/>
        </w:rPr>
        <w:instrText>Enter</w:instrText>
      </w:r>
      <w:r>
        <w:instrText xml:space="preserve">" </w:instrText>
      </w:r>
      <w:r>
        <w:rPr>
          <w:rStyle w:val="RCode"/>
        </w:rPr>
        <w:fldChar w:fldCharType="end"/>
      </w:r>
      <w:r w:rsidRPr="0010760C">
        <w:rPr>
          <w:rStyle w:val="RCode"/>
        </w:rPr>
        <w:t>{inputId=myId; label=my label; value=my initial value}</w:t>
      </w:r>
      <w:r>
        <w:t xml:space="preserve"> creates a box to enter free text.  It is different from </w:t>
      </w:r>
      <w:r w:rsidRPr="0010760C">
        <w:rPr>
          <w:rStyle w:val="RCode"/>
        </w:rPr>
        <w:t>textInput()</w:t>
      </w:r>
      <w:r>
        <w:t xml:space="preserve"> control in that any code that refers to </w:t>
      </w:r>
      <w:r w:rsidRPr="00BC04CA">
        <w:rPr>
          <w:rStyle w:val="RCode"/>
        </w:rPr>
        <w:t>myId</w:t>
      </w:r>
      <w:r>
        <w:t xml:space="preserve"> will not be executed until either the user presses the Enter key or the box loses focus (by Tab or mouse click).  In contrast, code containing a reference to a shinyTextInput will be executed repeated, as often as once per typed character.  The alternative for plain </w:t>
      </w:r>
      <w:r w:rsidRPr="00BC04CA">
        <w:rPr>
          <w:rStyle w:val="RCode"/>
        </w:rPr>
        <w:t>shinyTextInput</w:t>
      </w:r>
      <w:r>
        <w:t xml:space="preserve"> is that references to it in R code are wrapped in </w:t>
      </w:r>
      <w:r w:rsidRPr="00897E38">
        <w:rPr>
          <w:rStyle w:val="RCode"/>
        </w:rPr>
        <w:t>isolate()</w:t>
      </w:r>
      <w:r>
        <w:t xml:space="preserve">, in which case you will need to use an explicit mechanism such as an “Evaluate” </w:t>
      </w:r>
      <w:r w:rsidR="007B438E">
        <w:t>button</w:t>
      </w:r>
      <w:r>
        <w:t xml:space="preserve"> to trigger evaluation.</w:t>
      </w:r>
    </w:p>
    <w:p w:rsidR="00BC04CA" w:rsidRDefault="00BC04CA" w:rsidP="00BC04CA">
      <w:pPr>
        <w:pStyle w:val="ListParagraph"/>
        <w:spacing w:after="120"/>
        <w:contextualSpacing w:val="0"/>
      </w:pPr>
      <w:r>
        <w:t>You must enter the “inputId”.  Do not use quotes.  If “label=” is used, the label appear to the left of the input box.  If “value=” is not used, the box starts empty, otherwise it takes your “my initial value” text.  In your R code, code like input$myId will represent a character variable holding the user’s input.</w:t>
      </w:r>
    </w:p>
    <w:p w:rsidR="001B6203" w:rsidRDefault="001B6203" w:rsidP="001B6203">
      <w:pPr>
        <w:pStyle w:val="ListParagraph"/>
        <w:numPr>
          <w:ilvl w:val="2"/>
          <w:numId w:val="1"/>
        </w:numPr>
        <w:spacing w:after="120"/>
        <w:ind w:left="720"/>
        <w:contextualSpacing w:val="0"/>
      </w:pPr>
      <w:r w:rsidRPr="0010760C">
        <w:rPr>
          <w:rStyle w:val="RCode"/>
        </w:rPr>
        <w:t>\shinyText</w:t>
      </w:r>
      <w:r>
        <w:rPr>
          <w:rStyle w:val="RCode"/>
        </w:rPr>
        <w:t>Area</w:t>
      </w:r>
      <w:r w:rsidRPr="0010760C">
        <w:rPr>
          <w:rStyle w:val="RCode"/>
        </w:rPr>
        <w:t>Input</w:t>
      </w:r>
      <w:r w:rsidR="00A03291">
        <w:rPr>
          <w:rStyle w:val="RCode"/>
        </w:rPr>
        <w:fldChar w:fldCharType="begin"/>
      </w:r>
      <w:r w:rsidR="00A03291">
        <w:instrText xml:space="preserve"> XE "</w:instrText>
      </w:r>
      <w:r w:rsidR="00A03291" w:rsidRPr="00A36D12">
        <w:rPr>
          <w:rStyle w:val="RCode"/>
        </w:rPr>
        <w:instrText>shinyTextAreaInput</w:instrText>
      </w:r>
      <w:r w:rsidR="00A03291">
        <w:instrText xml:space="preserve">" </w:instrText>
      </w:r>
      <w:r w:rsidR="00A03291">
        <w:rPr>
          <w:rStyle w:val="RCode"/>
        </w:rPr>
        <w:fldChar w:fldCharType="end"/>
      </w:r>
      <w:r w:rsidRPr="0010760C">
        <w:rPr>
          <w:rStyle w:val="RCode"/>
        </w:rPr>
        <w:t>{inputId=myId; value=my initial value</w:t>
      </w:r>
      <w:r>
        <w:rPr>
          <w:rStyle w:val="RCode"/>
        </w:rPr>
        <w:t>; nrows=myRows; ncol=myCols</w:t>
      </w:r>
      <w:r w:rsidRPr="0010760C">
        <w:rPr>
          <w:rStyle w:val="RCode"/>
        </w:rPr>
        <w:t>}</w:t>
      </w:r>
      <w:r>
        <w:t xml:space="preserve"> creates a multi-line box to enter free text.  It implements the </w:t>
      </w:r>
      <w:r w:rsidRPr="0010760C">
        <w:rPr>
          <w:rStyle w:val="RCode"/>
        </w:rPr>
        <w:t>text</w:t>
      </w:r>
      <w:r>
        <w:rPr>
          <w:rStyle w:val="RCode"/>
        </w:rPr>
        <w:t>area</w:t>
      </w:r>
      <w:r w:rsidRPr="0010760C">
        <w:rPr>
          <w:rStyle w:val="RCode"/>
        </w:rPr>
        <w:t>Input()</w:t>
      </w:r>
      <w:r>
        <w:t xml:space="preserve"> control that ShinyTex adds to Shiny.  It looks like a box with a gray border that is either empty or has the text you specify as “my initial value”.</w:t>
      </w:r>
    </w:p>
    <w:p w:rsidR="001B6203" w:rsidRDefault="001B6203" w:rsidP="001B6203">
      <w:pPr>
        <w:pStyle w:val="ListParagraph"/>
        <w:spacing w:after="120"/>
        <w:contextualSpacing w:val="0"/>
      </w:pPr>
      <w:r>
        <w:lastRenderedPageBreak/>
        <w:t>You must enter the “inputId”.  You may enter an initial value.  Do not use quotes for either.  The default values are 2 rows and 50 columns.  In your R code, code like input$myId will represent a character variable holding the user’s input, with one element per line entered by the user.</w:t>
      </w:r>
    </w:p>
    <w:p w:rsidR="00E87D7E" w:rsidRDefault="00E87D7E" w:rsidP="004C05AA">
      <w:pPr>
        <w:pStyle w:val="ListParagraph"/>
        <w:numPr>
          <w:ilvl w:val="2"/>
          <w:numId w:val="1"/>
        </w:numPr>
        <w:spacing w:after="120"/>
        <w:ind w:left="720"/>
        <w:contextualSpacing w:val="0"/>
      </w:pPr>
      <w:r w:rsidRPr="0010760C">
        <w:rPr>
          <w:rStyle w:val="RCode"/>
        </w:rPr>
        <w:t>\shiny</w:t>
      </w:r>
      <w:r>
        <w:rPr>
          <w:rStyle w:val="RCode"/>
        </w:rPr>
        <w:t>Numeric</w:t>
      </w:r>
      <w:r w:rsidRPr="0010760C">
        <w:rPr>
          <w:rStyle w:val="RCode"/>
        </w:rPr>
        <w:t>Input{inputId=myId; label=my label; value=my initial value</w:t>
      </w:r>
      <w:r>
        <w:rPr>
          <w:rStyle w:val="RCode"/>
        </w:rPr>
        <w:t>; min=#; max=#, step=#</w:t>
      </w:r>
      <w:r w:rsidRPr="0010760C">
        <w:rPr>
          <w:rStyle w:val="RCode"/>
        </w:rPr>
        <w:t>}</w:t>
      </w:r>
      <w:r>
        <w:t xml:space="preserve"> creates a box to enter </w:t>
      </w:r>
      <w:r w:rsidR="004143A5">
        <w:t>a number.  The user may either type the number or use the up/down arrows to change the value</w:t>
      </w:r>
      <w:r>
        <w:t xml:space="preserve">.  </w:t>
      </w:r>
      <w:r w:rsidR="00F00834">
        <w:t>This command</w:t>
      </w:r>
      <w:r>
        <w:t xml:space="preserve"> implements Shiny’s </w:t>
      </w:r>
      <w:r w:rsidR="002212AC">
        <w:rPr>
          <w:rStyle w:val="RCode"/>
        </w:rPr>
        <w:t>numeric</w:t>
      </w:r>
      <w:r w:rsidRPr="0010760C">
        <w:rPr>
          <w:rStyle w:val="RCode"/>
        </w:rPr>
        <w:t>Input()</w:t>
      </w:r>
      <w:r>
        <w:t xml:space="preserve"> control and the corresponding documentation may be consulted if needed.  It looks like this:</w:t>
      </w:r>
    </w:p>
    <w:p w:rsidR="00E87D7E" w:rsidRDefault="00E87D7E" w:rsidP="004C05AA">
      <w:pPr>
        <w:pStyle w:val="ListParagraph"/>
        <w:spacing w:after="120"/>
        <w:contextualSpacing w:val="0"/>
      </w:pPr>
      <w:r>
        <w:rPr>
          <w:noProof/>
        </w:rPr>
        <w:drawing>
          <wp:inline distT="0" distB="0" distL="0" distR="0" wp14:anchorId="0B6D88A0" wp14:editId="041F19A7">
            <wp:extent cx="2792753" cy="609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31">
                      <a:extLst>
                        <a:ext uri="{28A0092B-C50C-407E-A947-70E740481C1C}">
                          <a14:useLocalDpi xmlns:a14="http://schemas.microsoft.com/office/drawing/2010/main" val="0"/>
                        </a:ext>
                      </a:extLst>
                    </a:blip>
                    <a:stretch>
                      <a:fillRect/>
                    </a:stretch>
                  </pic:blipFill>
                  <pic:spPr>
                    <a:xfrm>
                      <a:off x="0" y="0"/>
                      <a:ext cx="2792753" cy="609685"/>
                    </a:xfrm>
                    <a:prstGeom prst="rect">
                      <a:avLst/>
                    </a:prstGeom>
                  </pic:spPr>
                </pic:pic>
              </a:graphicData>
            </a:graphic>
          </wp:inline>
        </w:drawing>
      </w:r>
    </w:p>
    <w:p w:rsidR="00E87D7E" w:rsidRDefault="00E87D7E" w:rsidP="004C05AA">
      <w:pPr>
        <w:pStyle w:val="ListParagraph"/>
        <w:spacing w:after="120"/>
        <w:contextualSpacing w:val="0"/>
      </w:pPr>
      <w:r>
        <w:t>You must enter the “inputId”</w:t>
      </w:r>
      <w:r w:rsidR="00411CA9">
        <w:t>,</w:t>
      </w:r>
      <w:r>
        <w:t xml:space="preserve"> “label”</w:t>
      </w:r>
      <w:r w:rsidR="00411CA9">
        <w:t>, and “value”</w:t>
      </w:r>
      <w:r>
        <w:t>.  Do not use quotes.  In your R code, code like input$myId will represent a</w:t>
      </w:r>
      <w:r w:rsidR="00C51384">
        <w:t xml:space="preserve"> numeric</w:t>
      </w:r>
      <w:r>
        <w:t xml:space="preserve"> variable holding the user’s input.</w:t>
      </w:r>
    </w:p>
    <w:p w:rsidR="001D6703" w:rsidRDefault="001D6703" w:rsidP="001D6703">
      <w:pPr>
        <w:pStyle w:val="ListParagraph"/>
        <w:numPr>
          <w:ilvl w:val="2"/>
          <w:numId w:val="1"/>
        </w:numPr>
        <w:spacing w:after="120"/>
        <w:ind w:left="720"/>
        <w:contextualSpacing w:val="0"/>
      </w:pPr>
      <w:r w:rsidRPr="0010760C">
        <w:rPr>
          <w:rStyle w:val="RCode"/>
        </w:rPr>
        <w:t>\shiny</w:t>
      </w:r>
      <w:r>
        <w:rPr>
          <w:rStyle w:val="RCode"/>
        </w:rPr>
        <w:t>Dropdown</w:t>
      </w:r>
      <w:r w:rsidRPr="0010760C">
        <w:rPr>
          <w:rStyle w:val="RCode"/>
        </w:rPr>
        <w:t xml:space="preserve">{inputId=myId; label=my label; </w:t>
      </w:r>
      <w:r>
        <w:rPr>
          <w:rStyle w:val="RCode"/>
        </w:rPr>
        <w:t>choices</w:t>
      </w:r>
      <w:r w:rsidRPr="0010760C">
        <w:rPr>
          <w:rStyle w:val="RCode"/>
        </w:rPr>
        <w:t xml:space="preserve">=my </w:t>
      </w:r>
      <w:r>
        <w:rPr>
          <w:rStyle w:val="RCode"/>
        </w:rPr>
        <w:t xml:space="preserve">choices; </w:t>
      </w:r>
      <w:r w:rsidR="00BB486A">
        <w:rPr>
          <w:rStyle w:val="RCode"/>
        </w:rPr>
        <w:t xml:space="preserve">multiple=TF, </w:t>
      </w:r>
      <w:r>
        <w:rPr>
          <w:rStyle w:val="RCode"/>
        </w:rPr>
        <w:t>selec</w:t>
      </w:r>
      <w:r w:rsidR="00303240">
        <w:rPr>
          <w:rStyle w:val="RCode"/>
        </w:rPr>
        <w:t>ted=value; width=value</w:t>
      </w:r>
      <w:r w:rsidRPr="0010760C">
        <w:rPr>
          <w:rStyle w:val="RCode"/>
        </w:rPr>
        <w:t>}</w:t>
      </w:r>
      <w:r>
        <w:t xml:space="preserve"> creates a dropdown box to choose among a predetermined set of choices.  This command implements Shiny’s </w:t>
      </w:r>
      <w:r>
        <w:rPr>
          <w:rStyle w:val="RCode"/>
        </w:rPr>
        <w:t>select</w:t>
      </w:r>
      <w:r w:rsidRPr="0010760C">
        <w:rPr>
          <w:rStyle w:val="RCode"/>
        </w:rPr>
        <w:t>Input()</w:t>
      </w:r>
      <w:r>
        <w:t xml:space="preserve"> control and the corresponding documentation may be consulted if needed.  It looks like this:</w:t>
      </w:r>
    </w:p>
    <w:p w:rsidR="001D6703" w:rsidRDefault="001D6703" w:rsidP="001D6703">
      <w:pPr>
        <w:pStyle w:val="ListParagraph"/>
        <w:spacing w:after="120"/>
        <w:contextualSpacing w:val="0"/>
      </w:pPr>
      <w:r>
        <w:rPr>
          <w:noProof/>
        </w:rPr>
        <w:drawing>
          <wp:inline distT="0" distB="0" distL="0" distR="0" wp14:anchorId="3827BFA2" wp14:editId="67EF8AE2">
            <wp:extent cx="2490264" cy="6096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32">
                      <a:extLst>
                        <a:ext uri="{28A0092B-C50C-407E-A947-70E740481C1C}">
                          <a14:useLocalDpi xmlns:a14="http://schemas.microsoft.com/office/drawing/2010/main" val="0"/>
                        </a:ext>
                      </a:extLst>
                    </a:blip>
                    <a:stretch>
                      <a:fillRect/>
                    </a:stretch>
                  </pic:blipFill>
                  <pic:spPr>
                    <a:xfrm>
                      <a:off x="0" y="0"/>
                      <a:ext cx="2490264" cy="609685"/>
                    </a:xfrm>
                    <a:prstGeom prst="rect">
                      <a:avLst/>
                    </a:prstGeom>
                  </pic:spPr>
                </pic:pic>
              </a:graphicData>
            </a:graphic>
          </wp:inline>
        </w:drawing>
      </w:r>
    </w:p>
    <w:p w:rsidR="001D6703" w:rsidRDefault="001D6703" w:rsidP="001D6703">
      <w:pPr>
        <w:pStyle w:val="ListParagraph"/>
        <w:spacing w:after="120"/>
        <w:contextualSpacing w:val="0"/>
      </w:pPr>
      <w:r>
        <w:t>You must enter the “inputId”, “label”, and “choices”.  Do not use</w:t>
      </w:r>
      <w:r w:rsidR="001E58EA">
        <w:t xml:space="preserve"> quotes.  Use commas between the items in your list of</w:t>
      </w:r>
      <w:r>
        <w:t xml:space="preserve"> choices.  </w:t>
      </w:r>
      <w:r w:rsidR="00BB486A">
        <w:t>“Multiple=” defaults to</w:t>
      </w:r>
      <w:r>
        <w:t xml:space="preserve"> FALSE</w:t>
      </w:r>
      <w:r w:rsidR="00BB486A">
        <w:t>, but you can change the value to TRUE to allow multiple values to be selected</w:t>
      </w:r>
      <w:r>
        <w:t xml:space="preserve">.  The initial value is the first one on the list unless you set another value with “selected=”.  </w:t>
      </w:r>
      <w:r w:rsidR="00303240">
        <w:t>“</w:t>
      </w:r>
      <w:r>
        <w:t>Width</w:t>
      </w:r>
      <w:r w:rsidR="00303240">
        <w:t>"</w:t>
      </w:r>
      <w:r>
        <w:t xml:space="preserve"> can </w:t>
      </w:r>
      <w:r w:rsidR="00303240">
        <w:t xml:space="preserve">be something like </w:t>
      </w:r>
      <w:r w:rsidR="00303240">
        <w:rPr>
          <w:rStyle w:val="RCode"/>
        </w:rPr>
        <w:t>400</w:t>
      </w:r>
      <w:r w:rsidR="00303240" w:rsidRPr="00303240">
        <w:rPr>
          <w:rStyle w:val="RCode"/>
        </w:rPr>
        <w:t>px</w:t>
      </w:r>
      <w:r w:rsidR="00303240">
        <w:t xml:space="preserve">.  </w:t>
      </w:r>
      <w:r>
        <w:t>In your R code, code like input$myId will represent a numeric variable holding the user’s input.</w:t>
      </w:r>
    </w:p>
    <w:p w:rsidR="00E87D7E" w:rsidRDefault="00E87D7E" w:rsidP="00AF58E4">
      <w:pPr>
        <w:pStyle w:val="ListParagraph"/>
        <w:spacing w:after="120"/>
        <w:ind w:left="2160"/>
        <w:contextualSpacing w:val="0"/>
      </w:pPr>
    </w:p>
    <w:p w:rsidR="00AE3A58" w:rsidRDefault="00AE3A58" w:rsidP="008B47B2">
      <w:pPr>
        <w:pStyle w:val="Heading2"/>
      </w:pPr>
      <w:bookmarkStart w:id="15" w:name="_Toc451868981"/>
      <w:r>
        <w:t>Plots</w:t>
      </w:r>
      <w:r w:rsidR="002B3E47">
        <w:fldChar w:fldCharType="begin"/>
      </w:r>
      <w:r w:rsidR="002B3E47">
        <w:instrText xml:space="preserve"> XE "</w:instrText>
      </w:r>
      <w:r w:rsidR="002B3E47" w:rsidRPr="007375F8">
        <w:instrText>Plots</w:instrText>
      </w:r>
      <w:r w:rsidR="002B3E47">
        <w:instrText>" \t "</w:instrText>
      </w:r>
      <w:r w:rsidR="002B3E47" w:rsidRPr="005B6D64">
        <w:rPr>
          <w:i/>
        </w:rPr>
        <w:instrText>See</w:instrText>
      </w:r>
      <w:r w:rsidR="002B3E47" w:rsidRPr="005B6D64">
        <w:instrText xml:space="preserve"> shinyPlot</w:instrText>
      </w:r>
      <w:r w:rsidR="002B3E47">
        <w:instrText xml:space="preserve">" </w:instrText>
      </w:r>
      <w:r w:rsidR="002B3E47">
        <w:fldChar w:fldCharType="end"/>
      </w:r>
      <w:r>
        <w:t>: The shinyPlot environment</w:t>
      </w:r>
      <w:bookmarkEnd w:id="15"/>
    </w:p>
    <w:p w:rsidR="00C23B19" w:rsidRDefault="004E20F3" w:rsidP="00616C7D">
      <w:pPr>
        <w:pStyle w:val="ListParagraph"/>
        <w:spacing w:after="120"/>
        <w:ind w:left="360"/>
        <w:contextualSpacing w:val="0"/>
      </w:pPr>
      <w:r>
        <w:t xml:space="preserve">To generate an R plot and insert it into your app, </w:t>
      </w:r>
      <w:r w:rsidR="00A33733">
        <w:t xml:space="preserve">you place R code inside of a shinyPlot environment.  </w:t>
      </w:r>
      <w:r w:rsidR="00C23B19">
        <w:t xml:space="preserve">The syntax is </w:t>
      </w:r>
    </w:p>
    <w:p w:rsidR="004E20F3" w:rsidRPr="00C23B19" w:rsidRDefault="000E4C4C" w:rsidP="00616C7D">
      <w:pPr>
        <w:pStyle w:val="ListParagraph"/>
        <w:spacing w:after="120"/>
        <w:ind w:left="360"/>
        <w:rPr>
          <w:rFonts w:ascii="Courier New" w:hAnsi="Courier New" w:cs="Courier New"/>
          <w:sz w:val="20"/>
        </w:rPr>
      </w:pPr>
      <w:r>
        <w:rPr>
          <w:rFonts w:ascii="Courier New" w:hAnsi="Courier New" w:cs="Courier New"/>
          <w:sz w:val="20"/>
        </w:rPr>
        <w:t>\begin{shinyPlot}</w:t>
      </w:r>
    </w:p>
    <w:p w:rsidR="00C23B19" w:rsidRPr="00C23B19" w:rsidRDefault="00C23B19" w:rsidP="00616C7D">
      <w:pPr>
        <w:pStyle w:val="ListParagraph"/>
        <w:spacing w:after="120"/>
        <w:ind w:left="360"/>
      </w:pPr>
      <w:r w:rsidRPr="00C23B19">
        <w:t>… R code to generate a plot goes here  …</w:t>
      </w:r>
    </w:p>
    <w:p w:rsidR="00C23B19" w:rsidRPr="00C23B19" w:rsidRDefault="00C23B19" w:rsidP="00616C7D">
      <w:pPr>
        <w:pStyle w:val="ListParagraph"/>
        <w:spacing w:after="120"/>
        <w:ind w:left="360"/>
        <w:contextualSpacing w:val="0"/>
        <w:rPr>
          <w:rFonts w:ascii="Courier New" w:hAnsi="Courier New" w:cs="Courier New"/>
          <w:sz w:val="20"/>
        </w:rPr>
      </w:pPr>
      <w:r w:rsidRPr="00C23B19">
        <w:rPr>
          <w:rFonts w:ascii="Courier New" w:hAnsi="Courier New" w:cs="Courier New"/>
          <w:sz w:val="20"/>
        </w:rPr>
        <w:t>\end{shinyPlot}</w:t>
      </w:r>
    </w:p>
    <w:p w:rsidR="00A33733" w:rsidRDefault="00190D19" w:rsidP="00616C7D">
      <w:pPr>
        <w:pStyle w:val="ListParagraph"/>
        <w:spacing w:after="120"/>
        <w:ind w:left="360"/>
        <w:contextualSpacing w:val="0"/>
      </w:pPr>
      <w:r>
        <w:t xml:space="preserve">If you have a reactive object (or several) that you need access to in your plot code, include something like </w:t>
      </w:r>
      <w:r w:rsidRPr="00190D19">
        <w:rPr>
          <w:rStyle w:val="RCode"/>
        </w:rPr>
        <w:t xml:space="preserve">data = </w:t>
      </w:r>
      <w:r w:rsidR="007F57CE">
        <w:rPr>
          <w:rStyle w:val="RCode"/>
        </w:rPr>
        <w:t>myR</w:t>
      </w:r>
      <w:r w:rsidRPr="00190D19">
        <w:rPr>
          <w:rStyle w:val="RCode"/>
        </w:rPr>
        <w:t>eactive</w:t>
      </w:r>
      <w:r w:rsidR="007F57CE">
        <w:rPr>
          <w:rStyle w:val="RCode"/>
        </w:rPr>
        <w:t>Function</w:t>
      </w:r>
      <w:r w:rsidRPr="00190D19">
        <w:rPr>
          <w:rStyle w:val="RCode"/>
        </w:rPr>
        <w:t>()</w:t>
      </w:r>
      <w:r>
        <w:t xml:space="preserve">, where </w:t>
      </w:r>
      <w:r w:rsidRPr="00190D19">
        <w:rPr>
          <w:rStyle w:val="RCode"/>
        </w:rPr>
        <w:t>data</w:t>
      </w:r>
      <w:r>
        <w:t xml:space="preserve"> is the name you choose to refer to the data in this environment and </w:t>
      </w:r>
      <w:r w:rsidR="007F57CE">
        <w:rPr>
          <w:rStyle w:val="RCode"/>
        </w:rPr>
        <w:lastRenderedPageBreak/>
        <w:t>myR</w:t>
      </w:r>
      <w:r w:rsidRPr="00C04A09">
        <w:rPr>
          <w:rStyle w:val="RCode"/>
        </w:rPr>
        <w:t>eactive</w:t>
      </w:r>
      <w:r w:rsidR="007F57CE">
        <w:rPr>
          <w:rStyle w:val="RCode"/>
        </w:rPr>
        <w:t>Function</w:t>
      </w:r>
      <w:r w:rsidR="00C04A09">
        <w:t xml:space="preserve"> is the name you gave to the reactive code in the </w:t>
      </w:r>
      <w:r w:rsidR="00C04A09" w:rsidRPr="00C04A09">
        <w:rPr>
          <w:rStyle w:val="RCode"/>
        </w:rPr>
        <w:t>reactiveCode</w:t>
      </w:r>
      <w:r w:rsidR="00C04A09">
        <w:t xml:space="preserve"> environment.</w:t>
      </w:r>
      <w:r w:rsidR="006E1B19">
        <w:t xml:space="preserve">  </w:t>
      </w:r>
    </w:p>
    <w:p w:rsidR="00C06AD8" w:rsidRDefault="00C06AD8" w:rsidP="00616C7D">
      <w:pPr>
        <w:pStyle w:val="ListParagraph"/>
        <w:spacing w:after="120"/>
        <w:ind w:left="360"/>
        <w:contextualSpacing w:val="0"/>
      </w:pPr>
      <w:r>
        <w:t xml:space="preserve">Here is a simple example, based on </w:t>
      </w:r>
      <w:r w:rsidR="002542A2">
        <w:t>a reactive function</w:t>
      </w:r>
      <w:r>
        <w:t xml:space="preserve"> named “mySim”:</w:t>
      </w:r>
    </w:p>
    <w:p w:rsidR="00CD323B" w:rsidRDefault="00C06AD8" w:rsidP="00616C7D">
      <w:pPr>
        <w:pStyle w:val="ListParagraph"/>
        <w:spacing w:after="120"/>
        <w:ind w:left="360"/>
        <w:rPr>
          <w:rStyle w:val="RCode"/>
        </w:rPr>
      </w:pPr>
      <w:r w:rsidRPr="00C06AD8">
        <w:rPr>
          <w:rStyle w:val="RCode"/>
        </w:rPr>
        <w:t>\begin{shinyPlot}</w:t>
      </w:r>
    </w:p>
    <w:p w:rsidR="00C06AD8" w:rsidRDefault="00C06AD8" w:rsidP="00616C7D">
      <w:pPr>
        <w:pStyle w:val="ListParagraph"/>
        <w:spacing w:after="120"/>
        <w:ind w:left="360"/>
        <w:rPr>
          <w:rStyle w:val="RCode"/>
        </w:rPr>
      </w:pPr>
      <w:r>
        <w:rPr>
          <w:rStyle w:val="RCode"/>
        </w:rPr>
        <w:t xml:space="preserve">  simDat = mySim()  # get simulated data</w:t>
      </w:r>
    </w:p>
    <w:p w:rsidR="00C06AD8" w:rsidRDefault="00C06AD8" w:rsidP="00616C7D">
      <w:pPr>
        <w:pStyle w:val="ListParagraph"/>
        <w:spacing w:after="120"/>
        <w:ind w:left="360"/>
        <w:rPr>
          <w:rStyle w:val="RCode"/>
        </w:rPr>
      </w:pPr>
      <w:r>
        <w:rPr>
          <w:rStyle w:val="RCode"/>
        </w:rPr>
        <w:t xml:space="preserve">  </w:t>
      </w:r>
      <w:r w:rsidR="001B42AD">
        <w:rPr>
          <w:rStyle w:val="RCode"/>
        </w:rPr>
        <w:t>plot(s</w:t>
      </w:r>
      <w:r w:rsidR="0056134F">
        <w:rPr>
          <w:rStyle w:val="RCode"/>
        </w:rPr>
        <w:t>imDat</w:t>
      </w:r>
      <w:r w:rsidR="001B42AD">
        <w:rPr>
          <w:rStyle w:val="RCode"/>
        </w:rPr>
        <w:t>$x, simDat$y, xlab="time", ylab="amount",</w:t>
      </w:r>
    </w:p>
    <w:p w:rsidR="001B42AD" w:rsidRDefault="001B42AD" w:rsidP="00616C7D">
      <w:pPr>
        <w:pStyle w:val="ListParagraph"/>
        <w:spacing w:after="120"/>
        <w:ind w:left="360"/>
        <w:rPr>
          <w:rStyle w:val="RCode"/>
        </w:rPr>
      </w:pPr>
      <w:r>
        <w:rPr>
          <w:rStyle w:val="RCode"/>
        </w:rPr>
        <w:t xml:space="preserve">       type="l", main="Simulated data")</w:t>
      </w:r>
    </w:p>
    <w:p w:rsidR="001B42AD" w:rsidRDefault="001B42AD" w:rsidP="00616C7D">
      <w:pPr>
        <w:pStyle w:val="ListParagraph"/>
        <w:spacing w:after="120"/>
        <w:ind w:left="360"/>
        <w:rPr>
          <w:rStyle w:val="RCode"/>
        </w:rPr>
      </w:pPr>
      <w:r>
        <w:rPr>
          <w:rStyle w:val="RCode"/>
        </w:rPr>
        <w:t xml:space="preserve">  abline(v=0)</w:t>
      </w:r>
    </w:p>
    <w:p w:rsidR="001B42AD" w:rsidRPr="00C06AD8" w:rsidRDefault="001B42AD" w:rsidP="00616C7D">
      <w:pPr>
        <w:pStyle w:val="ListParagraph"/>
        <w:spacing w:after="120"/>
        <w:ind w:left="360"/>
        <w:rPr>
          <w:rStyle w:val="RCode"/>
        </w:rPr>
      </w:pPr>
      <w:r>
        <w:rPr>
          <w:rStyle w:val="RCode"/>
        </w:rPr>
        <w:t xml:space="preserve">  text(0, par("usr"</w:t>
      </w:r>
      <w:r w:rsidR="00806D2A">
        <w:rPr>
          <w:rStyle w:val="RCode"/>
        </w:rPr>
        <w:t>)[4</w:t>
      </w:r>
      <w:r>
        <w:rPr>
          <w:rStyle w:val="RCode"/>
        </w:rPr>
        <w:t>]-par("cxy")[2]</w:t>
      </w:r>
      <w:r w:rsidR="006D1384">
        <w:rPr>
          <w:rStyle w:val="RCode"/>
        </w:rPr>
        <w:t>, "Start", adj=0)</w:t>
      </w:r>
    </w:p>
    <w:p w:rsidR="00C06AD8" w:rsidRDefault="00C06AD8" w:rsidP="00616C7D">
      <w:pPr>
        <w:pStyle w:val="ListParagraph"/>
        <w:spacing w:after="120"/>
        <w:ind w:left="360"/>
        <w:contextualSpacing w:val="0"/>
        <w:rPr>
          <w:rStyle w:val="RCode"/>
        </w:rPr>
      </w:pPr>
      <w:r w:rsidRPr="00C06AD8">
        <w:rPr>
          <w:rStyle w:val="RCode"/>
        </w:rPr>
        <w:t>\end{shinyPlot}</w:t>
      </w:r>
    </w:p>
    <w:p w:rsidR="00394A12" w:rsidRPr="00394A12" w:rsidRDefault="00394A12" w:rsidP="00616C7D">
      <w:pPr>
        <w:pStyle w:val="ListParagraph"/>
        <w:spacing w:after="120"/>
        <w:ind w:left="360"/>
        <w:contextualSpacing w:val="0"/>
      </w:pPr>
      <w:r w:rsidRPr="00394A12">
        <w:t>The p</w:t>
      </w:r>
      <w:r>
        <w:t xml:space="preserve">lot will appear in your app at the location of the shinyPlot environment.  It will update automatically if </w:t>
      </w:r>
      <w:r w:rsidRPr="00394A12">
        <w:rPr>
          <w:rStyle w:val="RCode"/>
        </w:rPr>
        <w:t>mySim()</w:t>
      </w:r>
      <w:r>
        <w:t xml:space="preserve">'s dependents </w:t>
      </w:r>
      <w:r w:rsidR="00D866D2">
        <w:t xml:space="preserve">are </w:t>
      </w:r>
      <w:r>
        <w:t>change</w:t>
      </w:r>
      <w:r w:rsidR="00D866D2">
        <w:t>d</w:t>
      </w:r>
      <w:r>
        <w:t>.</w:t>
      </w:r>
    </w:p>
    <w:p w:rsidR="00A46037" w:rsidRPr="00A46037" w:rsidRDefault="00A46037" w:rsidP="008B47B2">
      <w:pPr>
        <w:pStyle w:val="Heading2"/>
        <w:rPr>
          <w:rStyle w:val="RCode"/>
          <w:rFonts w:asciiTheme="minorHAnsi" w:hAnsiTheme="minorHAnsi"/>
          <w:b w:val="0"/>
          <w:sz w:val="24"/>
        </w:rPr>
      </w:pPr>
      <w:bookmarkStart w:id="16" w:name="_Toc451868982"/>
      <w:r w:rsidRPr="00A46037">
        <w:rPr>
          <w:rStyle w:val="RCode"/>
          <w:rFonts w:asciiTheme="minorHAnsi" w:hAnsiTheme="minorHAnsi"/>
          <w:sz w:val="24"/>
        </w:rPr>
        <w:t>Reactive Code</w:t>
      </w:r>
      <w:r w:rsidR="003017F3">
        <w:rPr>
          <w:rStyle w:val="RCode"/>
          <w:rFonts w:asciiTheme="minorHAnsi" w:hAnsiTheme="minorHAnsi"/>
          <w:b w:val="0"/>
          <w:sz w:val="24"/>
        </w:rPr>
        <w:fldChar w:fldCharType="begin"/>
      </w:r>
      <w:r w:rsidR="003017F3">
        <w:instrText xml:space="preserve"> XE "</w:instrText>
      </w:r>
      <w:r w:rsidR="003017F3" w:rsidRPr="00820395">
        <w:rPr>
          <w:rStyle w:val="RCode"/>
          <w:rFonts w:asciiTheme="minorHAnsi" w:hAnsiTheme="minorHAnsi"/>
          <w:sz w:val="24"/>
        </w:rPr>
        <w:instrText>Reactive Code</w:instrText>
      </w:r>
      <w:r w:rsidR="003017F3">
        <w:instrText xml:space="preserve">" </w:instrText>
      </w:r>
      <w:r w:rsidR="003017F3">
        <w:rPr>
          <w:rStyle w:val="RCode"/>
          <w:rFonts w:asciiTheme="minorHAnsi" w:hAnsiTheme="minorHAnsi"/>
          <w:b w:val="0"/>
          <w:sz w:val="24"/>
        </w:rPr>
        <w:fldChar w:fldCharType="end"/>
      </w:r>
      <w:r w:rsidRPr="00A46037">
        <w:rPr>
          <w:rStyle w:val="RCode"/>
          <w:rFonts w:asciiTheme="minorHAnsi" w:hAnsiTheme="minorHAnsi"/>
          <w:sz w:val="24"/>
        </w:rPr>
        <w:t>: The shinyReactive environment</w:t>
      </w:r>
      <w:bookmarkEnd w:id="16"/>
    </w:p>
    <w:p w:rsidR="006E1B19" w:rsidRDefault="00A46037" w:rsidP="00CC417D">
      <w:pPr>
        <w:pStyle w:val="ListParagraph"/>
        <w:spacing w:after="120"/>
        <w:ind w:left="360"/>
        <w:contextualSpacing w:val="0"/>
      </w:pPr>
      <w:r>
        <w:t>As discussed above in “</w:t>
      </w:r>
      <w:r w:rsidR="00402D03">
        <w:t>Working with R code in a shinyTex app</w:t>
      </w:r>
      <w:r>
        <w:t xml:space="preserve">”, reactive code is </w:t>
      </w:r>
      <w:r w:rsidR="00B40BB3">
        <w:t xml:space="preserve">R </w:t>
      </w:r>
      <w:r>
        <w:t>code that looks like a function, but is run only when needed, and otherwise returns the results of the previous run.</w:t>
      </w:r>
      <w:r w:rsidR="00E4665A">
        <w:t xml:space="preserve">  This is typically used to simulate data and to analyze data.  The syntax is:</w:t>
      </w:r>
    </w:p>
    <w:p w:rsidR="00E4665A" w:rsidRDefault="00B94683" w:rsidP="00CC417D">
      <w:pPr>
        <w:pStyle w:val="ListParagraph"/>
        <w:keepNext/>
        <w:keepLines/>
        <w:spacing w:after="120"/>
        <w:ind w:left="360"/>
        <w:rPr>
          <w:rStyle w:val="RCode"/>
        </w:rPr>
      </w:pPr>
      <w:r>
        <w:rPr>
          <w:rStyle w:val="RCode"/>
        </w:rPr>
        <w:t>\begin{shinyReactive}{myF</w:t>
      </w:r>
      <w:r w:rsidR="00E4665A" w:rsidRPr="00AB341F">
        <w:rPr>
          <w:rStyle w:val="RCode"/>
        </w:rPr>
        <w:t>unctionName}</w:t>
      </w:r>
    </w:p>
    <w:p w:rsidR="00AB341F" w:rsidRPr="00AB341F" w:rsidRDefault="00AB341F" w:rsidP="00CC417D">
      <w:pPr>
        <w:pStyle w:val="ListParagraph"/>
        <w:keepNext/>
        <w:keepLines/>
        <w:spacing w:after="120"/>
        <w:ind w:left="360"/>
        <w:rPr>
          <w:rStyle w:val="RCode"/>
        </w:rPr>
      </w:pPr>
      <w:r>
        <w:rPr>
          <w:rStyle w:val="RCode"/>
        </w:rPr>
        <w:t xml:space="preserve">  … R code …</w:t>
      </w:r>
    </w:p>
    <w:p w:rsidR="00E4665A" w:rsidRDefault="00E4665A" w:rsidP="00CC417D">
      <w:pPr>
        <w:pStyle w:val="ListParagraph"/>
        <w:keepNext/>
        <w:keepLines/>
        <w:spacing w:after="120"/>
        <w:ind w:left="360"/>
        <w:contextualSpacing w:val="0"/>
        <w:rPr>
          <w:rStyle w:val="RCode"/>
        </w:rPr>
      </w:pPr>
      <w:r w:rsidRPr="00AB341F">
        <w:rPr>
          <w:rStyle w:val="RCode"/>
        </w:rPr>
        <w:t>\end{shinyReactive}</w:t>
      </w:r>
    </w:p>
    <w:p w:rsidR="002711A3" w:rsidRDefault="005C2F18" w:rsidP="00CC417D">
      <w:pPr>
        <w:pStyle w:val="ListParagraph"/>
        <w:spacing w:after="120"/>
        <w:ind w:left="360"/>
        <w:contextualSpacing w:val="0"/>
        <w:rPr>
          <w:rStyle w:val="RCode"/>
          <w:rFonts w:asciiTheme="minorHAnsi" w:hAnsiTheme="minorHAnsi"/>
          <w:sz w:val="24"/>
        </w:rPr>
      </w:pPr>
      <w:r>
        <w:rPr>
          <w:rStyle w:val="RCode"/>
          <w:rFonts w:asciiTheme="minorHAnsi" w:hAnsiTheme="minorHAnsi"/>
          <w:sz w:val="24"/>
        </w:rPr>
        <w:t>The R code</w:t>
      </w:r>
      <w:r w:rsidR="00E96D7B">
        <w:rPr>
          <w:rStyle w:val="RCode"/>
          <w:rFonts w:asciiTheme="minorHAnsi" w:hAnsiTheme="minorHAnsi"/>
          <w:sz w:val="24"/>
        </w:rPr>
        <w:t xml:space="preserve"> </w:t>
      </w:r>
      <w:r>
        <w:rPr>
          <w:rStyle w:val="RCode"/>
          <w:rFonts w:asciiTheme="minorHAnsi" w:hAnsiTheme="minorHAnsi"/>
          <w:sz w:val="24"/>
        </w:rPr>
        <w:t xml:space="preserve">that you write </w:t>
      </w:r>
      <w:r w:rsidR="00E96D7B">
        <w:rPr>
          <w:rStyle w:val="RCode"/>
          <w:rFonts w:asciiTheme="minorHAnsi" w:hAnsiTheme="minorHAnsi"/>
          <w:sz w:val="24"/>
        </w:rPr>
        <w:t xml:space="preserve">does not include the word “function” – it is just lines of R code that produce the reactive object.  It is OK (good practice) for the last line of the R code inside the shinyReactive environment to be of the form </w:t>
      </w:r>
      <w:r w:rsidR="00E96D7B" w:rsidRPr="00E96D7B">
        <w:rPr>
          <w:rStyle w:val="RCode"/>
        </w:rPr>
        <w:t>return(someObject)</w:t>
      </w:r>
      <w:r w:rsidR="00E96D7B">
        <w:rPr>
          <w:rStyle w:val="RCode"/>
          <w:rFonts w:asciiTheme="minorHAnsi" w:hAnsiTheme="minorHAnsi"/>
          <w:sz w:val="24"/>
        </w:rPr>
        <w:t>.</w:t>
      </w:r>
      <w:r w:rsidR="002711A3">
        <w:rPr>
          <w:rStyle w:val="RCode"/>
          <w:rFonts w:asciiTheme="minorHAnsi" w:hAnsiTheme="minorHAnsi"/>
          <w:sz w:val="24"/>
        </w:rPr>
        <w:t xml:space="preserve">  </w:t>
      </w:r>
      <w:r w:rsidR="00010838">
        <w:rPr>
          <w:rStyle w:val="RCode"/>
          <w:rFonts w:asciiTheme="minorHAnsi" w:hAnsiTheme="minorHAnsi"/>
          <w:sz w:val="24"/>
        </w:rPr>
        <w:t xml:space="preserve">In the place of </w:t>
      </w:r>
      <w:r w:rsidR="002711A3">
        <w:rPr>
          <w:rStyle w:val="RCode"/>
          <w:rFonts w:asciiTheme="minorHAnsi" w:hAnsiTheme="minorHAnsi"/>
          <w:sz w:val="24"/>
        </w:rPr>
        <w:t>“</w:t>
      </w:r>
      <w:r w:rsidR="00750628">
        <w:rPr>
          <w:rStyle w:val="RCode"/>
          <w:rFonts w:asciiTheme="minorHAnsi" w:hAnsiTheme="minorHAnsi"/>
          <w:sz w:val="24"/>
        </w:rPr>
        <w:t>myF</w:t>
      </w:r>
      <w:r w:rsidR="002711A3">
        <w:rPr>
          <w:rStyle w:val="RCode"/>
          <w:rFonts w:asciiTheme="minorHAnsi" w:hAnsiTheme="minorHAnsi"/>
          <w:sz w:val="24"/>
        </w:rPr>
        <w:t xml:space="preserve">unctionName” </w:t>
      </w:r>
      <w:r w:rsidR="00010838">
        <w:rPr>
          <w:rStyle w:val="RCode"/>
          <w:rFonts w:asciiTheme="minorHAnsi" w:hAnsiTheme="minorHAnsi"/>
          <w:sz w:val="24"/>
        </w:rPr>
        <w:t>you enter</w:t>
      </w:r>
      <w:r w:rsidR="002711A3">
        <w:rPr>
          <w:rStyle w:val="RCode"/>
          <w:rFonts w:asciiTheme="minorHAnsi" w:hAnsiTheme="minorHAnsi"/>
          <w:sz w:val="24"/>
        </w:rPr>
        <w:t xml:space="preserve"> any valid R variable name that you want, e.g., </w:t>
      </w:r>
      <w:r w:rsidR="002711A3" w:rsidRPr="00010838">
        <w:rPr>
          <w:rStyle w:val="RCode"/>
        </w:rPr>
        <w:t>theData</w:t>
      </w:r>
      <w:r w:rsidR="002711A3">
        <w:rPr>
          <w:rStyle w:val="RCode"/>
          <w:rFonts w:asciiTheme="minorHAnsi" w:hAnsiTheme="minorHAnsi"/>
          <w:sz w:val="24"/>
        </w:rPr>
        <w:t xml:space="preserve"> or </w:t>
      </w:r>
      <w:r w:rsidR="002711A3" w:rsidRPr="00010838">
        <w:rPr>
          <w:rStyle w:val="RCode"/>
        </w:rPr>
        <w:t>theModelResults</w:t>
      </w:r>
      <w:r w:rsidR="002711A3">
        <w:rPr>
          <w:rStyle w:val="RCode"/>
          <w:rFonts w:asciiTheme="minorHAnsi" w:hAnsiTheme="minorHAnsi"/>
          <w:sz w:val="24"/>
        </w:rPr>
        <w:t>.</w:t>
      </w:r>
    </w:p>
    <w:p w:rsidR="00AB341F" w:rsidRPr="00BE6BC1" w:rsidRDefault="00AB341F" w:rsidP="00CC417D">
      <w:pPr>
        <w:pStyle w:val="ListParagraph"/>
        <w:spacing w:after="120"/>
        <w:ind w:left="360"/>
        <w:contextualSpacing w:val="0"/>
        <w:rPr>
          <w:rStyle w:val="RCode"/>
          <w:rFonts w:asciiTheme="minorHAnsi" w:hAnsiTheme="minorHAnsi"/>
          <w:sz w:val="24"/>
        </w:rPr>
      </w:pPr>
      <w:r w:rsidRPr="00AB341F">
        <w:rPr>
          <w:rStyle w:val="RCode"/>
          <w:rFonts w:asciiTheme="minorHAnsi" w:hAnsiTheme="minorHAnsi"/>
          <w:sz w:val="24"/>
        </w:rPr>
        <w:t>Typicall</w:t>
      </w:r>
      <w:r>
        <w:rPr>
          <w:rStyle w:val="RCode"/>
          <w:rFonts w:asciiTheme="minorHAnsi" w:hAnsiTheme="minorHAnsi"/>
          <w:sz w:val="24"/>
        </w:rPr>
        <w:t xml:space="preserve">y pressing some </w:t>
      </w:r>
      <w:r w:rsidRPr="003560AC">
        <w:rPr>
          <w:rStyle w:val="RCode"/>
        </w:rPr>
        <w:t>\shinyActionButton</w:t>
      </w:r>
      <w:r w:rsidR="003560AC" w:rsidRPr="003560AC">
        <w:rPr>
          <w:rStyle w:val="RCode"/>
        </w:rPr>
        <w:t>{}</w:t>
      </w:r>
      <w:r>
        <w:rPr>
          <w:rStyle w:val="RCode"/>
          <w:rFonts w:asciiTheme="minorHAnsi" w:hAnsiTheme="minorHAnsi"/>
          <w:sz w:val="24"/>
        </w:rPr>
        <w:t xml:space="preserve"> as well as </w:t>
      </w:r>
      <w:r w:rsidR="003560AC">
        <w:rPr>
          <w:rStyle w:val="RCode"/>
          <w:rFonts w:asciiTheme="minorHAnsi" w:hAnsiTheme="minorHAnsi"/>
          <w:sz w:val="24"/>
        </w:rPr>
        <w:t>changing any of the input controls upon which the code depends will “invalidate” the reactive code</w:t>
      </w:r>
      <w:r w:rsidR="007174E9">
        <w:rPr>
          <w:rStyle w:val="RCode"/>
          <w:rFonts w:asciiTheme="minorHAnsi" w:hAnsiTheme="minorHAnsi"/>
          <w:sz w:val="24"/>
        </w:rPr>
        <w:t>.</w:t>
      </w:r>
      <w:r w:rsidR="003560AC">
        <w:rPr>
          <w:rStyle w:val="RCode"/>
          <w:rFonts w:asciiTheme="minorHAnsi" w:hAnsiTheme="minorHAnsi"/>
          <w:sz w:val="24"/>
        </w:rPr>
        <w:t xml:space="preserve">  Invalidation means that the reactive code </w:t>
      </w:r>
      <w:r w:rsidR="00955711">
        <w:rPr>
          <w:rStyle w:val="RCode"/>
          <w:rFonts w:asciiTheme="minorHAnsi" w:hAnsiTheme="minorHAnsi"/>
          <w:sz w:val="24"/>
        </w:rPr>
        <w:t>will</w:t>
      </w:r>
      <w:r w:rsidR="003560AC">
        <w:rPr>
          <w:rStyle w:val="RCode"/>
          <w:rFonts w:asciiTheme="minorHAnsi" w:hAnsiTheme="minorHAnsi"/>
          <w:sz w:val="24"/>
        </w:rPr>
        <w:t xml:space="preserve"> actually be run (again) </w:t>
      </w:r>
      <w:r w:rsidR="00955711">
        <w:rPr>
          <w:rStyle w:val="RCode"/>
          <w:rFonts w:asciiTheme="minorHAnsi" w:hAnsiTheme="minorHAnsi"/>
          <w:sz w:val="24"/>
        </w:rPr>
        <w:t>as well as any functions that call it.</w:t>
      </w:r>
      <w:r w:rsidR="003560AC">
        <w:rPr>
          <w:rStyle w:val="RCode"/>
          <w:rFonts w:asciiTheme="minorHAnsi" w:hAnsiTheme="minorHAnsi"/>
          <w:sz w:val="24"/>
        </w:rPr>
        <w:t xml:space="preserve">  Every </w:t>
      </w:r>
      <w:r w:rsidR="003560AC" w:rsidRPr="00BE6BC1">
        <w:rPr>
          <w:rStyle w:val="RCode"/>
        </w:rPr>
        <w:t>input$</w:t>
      </w:r>
      <w:r w:rsidR="003560AC">
        <w:rPr>
          <w:rStyle w:val="RCode"/>
          <w:rFonts w:asciiTheme="minorHAnsi" w:hAnsiTheme="minorHAnsi"/>
          <w:sz w:val="24"/>
        </w:rPr>
        <w:t xml:space="preserve"> object that is mentioned inside the reactive code will cause invalidation of the reactive function.</w:t>
      </w:r>
      <w:r w:rsidR="00E96D7B">
        <w:rPr>
          <w:rStyle w:val="RCode"/>
          <w:rFonts w:asciiTheme="minorHAnsi" w:hAnsiTheme="minorHAnsi"/>
          <w:sz w:val="24"/>
        </w:rPr>
        <w:t xml:space="preserve">  </w:t>
      </w:r>
      <w:r w:rsidR="00BE6BC1">
        <w:rPr>
          <w:rStyle w:val="RCode"/>
          <w:rFonts w:asciiTheme="minorHAnsi" w:hAnsiTheme="minorHAnsi"/>
          <w:sz w:val="24"/>
        </w:rPr>
        <w:t>This typically means that, if you have an action button called, e.g.</w:t>
      </w:r>
      <w:r w:rsidR="000531B4">
        <w:rPr>
          <w:rStyle w:val="RCode"/>
          <w:rFonts w:asciiTheme="minorHAnsi" w:hAnsiTheme="minorHAnsi"/>
          <w:sz w:val="24"/>
        </w:rPr>
        <w:t>, “</w:t>
      </w:r>
      <w:r w:rsidR="00BE6BC1">
        <w:rPr>
          <w:rStyle w:val="RCode"/>
          <w:rFonts w:asciiTheme="minorHAnsi" w:hAnsiTheme="minorHAnsi"/>
          <w:sz w:val="24"/>
        </w:rPr>
        <w:t xml:space="preserve">redo”, then the first line of your reactive code is just </w:t>
      </w:r>
      <w:r w:rsidR="00BE6BC1" w:rsidRPr="00BE6BC1">
        <w:rPr>
          <w:rStyle w:val="RCode"/>
        </w:rPr>
        <w:t>input$redo</w:t>
      </w:r>
      <w:r w:rsidR="00BE6BC1">
        <w:rPr>
          <w:rStyle w:val="RCode"/>
          <w:rFonts w:asciiTheme="minorHAnsi" w:hAnsiTheme="minorHAnsi"/>
          <w:sz w:val="24"/>
        </w:rPr>
        <w:t xml:space="preserve"> to assure that the function reacts to pressing than button.</w:t>
      </w:r>
    </w:p>
    <w:p w:rsidR="002E442D" w:rsidRDefault="00BE6BC1" w:rsidP="00CC417D">
      <w:pPr>
        <w:pStyle w:val="ListParagraph"/>
        <w:keepNext/>
        <w:spacing w:after="120"/>
        <w:ind w:left="360"/>
        <w:contextualSpacing w:val="0"/>
      </w:pPr>
      <w:r>
        <w:t xml:space="preserve">Here is a </w:t>
      </w:r>
      <w:r w:rsidR="008E7257">
        <w:t>short</w:t>
      </w:r>
      <w:r>
        <w:t xml:space="preserve"> example:</w:t>
      </w:r>
    </w:p>
    <w:p w:rsidR="0079497B" w:rsidRPr="00E511A0" w:rsidRDefault="0079497B" w:rsidP="00CC417D">
      <w:pPr>
        <w:pStyle w:val="ListParagraph"/>
        <w:keepNext/>
        <w:keepLines/>
        <w:spacing w:after="120"/>
        <w:ind w:left="360"/>
        <w:rPr>
          <w:rStyle w:val="RCode"/>
        </w:rPr>
      </w:pPr>
      <w:r w:rsidRPr="00E511A0">
        <w:rPr>
          <w:rStyle w:val="RCode"/>
        </w:rPr>
        <w:t>\begin{shinyReactive}{theModelResults}</w:t>
      </w:r>
    </w:p>
    <w:p w:rsidR="0079497B" w:rsidRPr="00E511A0" w:rsidRDefault="0079497B" w:rsidP="00CC417D">
      <w:pPr>
        <w:pStyle w:val="ListParagraph"/>
        <w:keepNext/>
        <w:keepLines/>
        <w:spacing w:after="120"/>
        <w:ind w:left="360"/>
        <w:rPr>
          <w:rStyle w:val="RCode"/>
        </w:rPr>
      </w:pPr>
      <w:r w:rsidRPr="00E511A0">
        <w:rPr>
          <w:rStyle w:val="RCode"/>
        </w:rPr>
        <w:t xml:space="preserve">  input$redo # react to the redo button</w:t>
      </w:r>
    </w:p>
    <w:p w:rsidR="0079497B" w:rsidRPr="00E511A0" w:rsidRDefault="0079497B" w:rsidP="00CC417D">
      <w:pPr>
        <w:pStyle w:val="ListParagraph"/>
        <w:keepNext/>
        <w:keepLines/>
        <w:spacing w:after="120"/>
        <w:ind w:left="360"/>
        <w:rPr>
          <w:rStyle w:val="RCode"/>
        </w:rPr>
      </w:pPr>
      <w:r w:rsidRPr="00E511A0">
        <w:rPr>
          <w:rStyle w:val="RCode"/>
        </w:rPr>
        <w:t xml:space="preserve">  myData = theData() # run another reactive function</w:t>
      </w:r>
    </w:p>
    <w:p w:rsidR="0079497B" w:rsidRPr="00E511A0" w:rsidRDefault="0079497B" w:rsidP="00CC417D">
      <w:pPr>
        <w:pStyle w:val="ListParagraph"/>
        <w:keepNext/>
        <w:keepLines/>
        <w:spacing w:after="120"/>
        <w:ind w:left="360"/>
        <w:rPr>
          <w:rStyle w:val="RCode"/>
        </w:rPr>
      </w:pPr>
      <w:r w:rsidRPr="00E511A0">
        <w:rPr>
          <w:rStyle w:val="RCode"/>
        </w:rPr>
        <w:t xml:space="preserve">  if (input$interaction) {</w:t>
      </w:r>
    </w:p>
    <w:p w:rsidR="0079497B" w:rsidRPr="00E511A0" w:rsidRDefault="0079497B" w:rsidP="00CC417D">
      <w:pPr>
        <w:pStyle w:val="ListParagraph"/>
        <w:keepNext/>
        <w:keepLines/>
        <w:spacing w:after="120"/>
        <w:ind w:left="360"/>
        <w:rPr>
          <w:rStyle w:val="RCode"/>
        </w:rPr>
      </w:pPr>
      <w:r w:rsidRPr="00E511A0">
        <w:rPr>
          <w:rStyle w:val="RCode"/>
        </w:rPr>
        <w:t xml:space="preserve">    result = lm(y~x1*x2, myData)</w:t>
      </w:r>
    </w:p>
    <w:p w:rsidR="0079497B" w:rsidRPr="00E511A0" w:rsidRDefault="0079497B" w:rsidP="00CC417D">
      <w:pPr>
        <w:pStyle w:val="ListParagraph"/>
        <w:keepNext/>
        <w:keepLines/>
        <w:spacing w:after="120"/>
        <w:ind w:left="360"/>
        <w:rPr>
          <w:rStyle w:val="RCode"/>
        </w:rPr>
      </w:pPr>
      <w:r w:rsidRPr="00E511A0">
        <w:rPr>
          <w:rStyle w:val="RCode"/>
        </w:rPr>
        <w:t xml:space="preserve">  } else {</w:t>
      </w:r>
    </w:p>
    <w:p w:rsidR="0079497B" w:rsidRPr="00E511A0" w:rsidRDefault="0079497B" w:rsidP="00CC417D">
      <w:pPr>
        <w:pStyle w:val="ListParagraph"/>
        <w:keepNext/>
        <w:keepLines/>
        <w:spacing w:after="120"/>
        <w:ind w:left="360"/>
        <w:rPr>
          <w:rStyle w:val="RCode"/>
        </w:rPr>
      </w:pPr>
      <w:r w:rsidRPr="00E511A0">
        <w:rPr>
          <w:rStyle w:val="RCode"/>
        </w:rPr>
        <w:t xml:space="preserve">    result = lm(y~x1+x2, myData)</w:t>
      </w:r>
    </w:p>
    <w:p w:rsidR="0079497B" w:rsidRPr="00E511A0" w:rsidRDefault="0079497B" w:rsidP="00CC417D">
      <w:pPr>
        <w:pStyle w:val="ListParagraph"/>
        <w:keepNext/>
        <w:keepLines/>
        <w:spacing w:after="120"/>
        <w:ind w:left="360"/>
        <w:rPr>
          <w:rStyle w:val="RCode"/>
        </w:rPr>
      </w:pPr>
      <w:r w:rsidRPr="00E511A0">
        <w:rPr>
          <w:rStyle w:val="RCode"/>
        </w:rPr>
        <w:t xml:space="preserve">  }</w:t>
      </w:r>
    </w:p>
    <w:p w:rsidR="0079497B" w:rsidRPr="00E511A0" w:rsidRDefault="0079497B" w:rsidP="00CC417D">
      <w:pPr>
        <w:pStyle w:val="ListParagraph"/>
        <w:keepNext/>
        <w:keepLines/>
        <w:spacing w:after="120"/>
        <w:ind w:left="360"/>
        <w:rPr>
          <w:rStyle w:val="RCode"/>
        </w:rPr>
      </w:pPr>
      <w:r w:rsidRPr="00E511A0">
        <w:rPr>
          <w:rStyle w:val="RCode"/>
        </w:rPr>
        <w:t xml:space="preserve">  return(result)</w:t>
      </w:r>
    </w:p>
    <w:p w:rsidR="0079497B" w:rsidRPr="00E511A0" w:rsidRDefault="0079497B" w:rsidP="00CC417D">
      <w:pPr>
        <w:pStyle w:val="ListParagraph"/>
        <w:keepNext/>
        <w:keepLines/>
        <w:spacing w:after="120"/>
        <w:ind w:left="360"/>
        <w:rPr>
          <w:rStyle w:val="RCode"/>
        </w:rPr>
      </w:pPr>
      <w:r w:rsidRPr="00E511A0">
        <w:rPr>
          <w:rStyle w:val="RCode"/>
        </w:rPr>
        <w:t>\end{shinyReactive}</w:t>
      </w:r>
    </w:p>
    <w:p w:rsidR="00E511A0" w:rsidRDefault="00E511A0" w:rsidP="00CC417D">
      <w:pPr>
        <w:pStyle w:val="ListParagraph"/>
        <w:spacing w:before="120"/>
        <w:ind w:left="360"/>
        <w:contextualSpacing w:val="0"/>
      </w:pPr>
    </w:p>
    <w:p w:rsidR="0079497B" w:rsidRDefault="0079497B" w:rsidP="00CC417D">
      <w:pPr>
        <w:pStyle w:val="ListParagraph"/>
        <w:spacing w:after="120"/>
        <w:ind w:left="360"/>
        <w:contextualSpacing w:val="0"/>
      </w:pPr>
      <w:r>
        <w:lastRenderedPageBreak/>
        <w:t>Base</w:t>
      </w:r>
      <w:r w:rsidR="00E511A0">
        <w:t>d</w:t>
      </w:r>
      <w:r>
        <w:t xml:space="preserve"> on this example, </w:t>
      </w:r>
      <w:r w:rsidR="00326C78">
        <w:t>you could have a</w:t>
      </w:r>
      <w:r w:rsidR="00C80783">
        <w:t xml:space="preserve"> </w:t>
      </w:r>
      <w:r w:rsidR="00326C78" w:rsidRPr="00326C78">
        <w:rPr>
          <w:rStyle w:val="RCode"/>
        </w:rPr>
        <w:t>shin</w:t>
      </w:r>
      <w:r w:rsidR="00326C78">
        <w:rPr>
          <w:rStyle w:val="RCode"/>
        </w:rPr>
        <w:t>yOutput</w:t>
      </w:r>
      <w:r w:rsidR="00326C78">
        <w:t xml:space="preserve"> environment that starts with </w:t>
      </w:r>
      <w:r w:rsidR="00326C78" w:rsidRPr="00C80783">
        <w:rPr>
          <w:rStyle w:val="RCode"/>
        </w:rPr>
        <w:t>regResult=theModelResults</w:t>
      </w:r>
      <w:r w:rsidR="00326C78" w:rsidRPr="00326C78">
        <w:t xml:space="preserve"> and then prints</w:t>
      </w:r>
      <w:r w:rsidR="00326C78">
        <w:rPr>
          <w:rStyle w:val="RCode"/>
        </w:rPr>
        <w:t xml:space="preserve"> regResult</w:t>
      </w:r>
      <w:r w:rsidR="00326C78" w:rsidRPr="00326C78">
        <w:t>, as well as a</w:t>
      </w:r>
      <w:r w:rsidR="00326C78">
        <w:rPr>
          <w:rStyle w:val="RCode"/>
        </w:rPr>
        <w:t xml:space="preserve"> </w:t>
      </w:r>
      <w:r w:rsidR="00C80783" w:rsidRPr="00C80783">
        <w:rPr>
          <w:rStyle w:val="RCode"/>
        </w:rPr>
        <w:t>shinyPlot</w:t>
      </w:r>
      <w:r w:rsidR="00C80783">
        <w:t xml:space="preserve"> environment </w:t>
      </w:r>
      <w:r w:rsidR="00326C78">
        <w:t xml:space="preserve">that </w:t>
      </w:r>
      <w:r w:rsidR="00C80783">
        <w:t xml:space="preserve">includes </w:t>
      </w:r>
      <w:r w:rsidR="00C80783" w:rsidRPr="00C80783">
        <w:rPr>
          <w:rStyle w:val="RCode"/>
        </w:rPr>
        <w:t>regResult=theModelResults</w:t>
      </w:r>
      <w:r w:rsidR="00326C78">
        <w:t xml:space="preserve"> </w:t>
      </w:r>
      <w:r w:rsidR="005B43BC">
        <w:t>which then</w:t>
      </w:r>
      <w:r w:rsidR="00326C78">
        <w:t xml:space="preserve"> </w:t>
      </w:r>
      <w:r w:rsidR="00C80783">
        <w:t>use</w:t>
      </w:r>
      <w:r w:rsidR="00326C78">
        <w:t>s</w:t>
      </w:r>
      <w:r w:rsidR="00C80783">
        <w:t xml:space="preserve"> </w:t>
      </w:r>
      <w:r w:rsidR="00C80783" w:rsidRPr="00C80783">
        <w:rPr>
          <w:rStyle w:val="RCode"/>
        </w:rPr>
        <w:t>resid(regResult)</w:t>
      </w:r>
      <w:r w:rsidR="00C80783">
        <w:t xml:space="preserve"> and </w:t>
      </w:r>
      <w:r w:rsidR="00C80783" w:rsidRPr="00C80783">
        <w:rPr>
          <w:rStyle w:val="RCode"/>
        </w:rPr>
        <w:t>fitted(regResult)</w:t>
      </w:r>
      <w:r w:rsidR="00C80783">
        <w:t xml:space="preserve">to </w:t>
      </w:r>
      <w:r w:rsidR="00C565CD">
        <w:t>make a residual vs. fitted plot</w:t>
      </w:r>
      <w:r w:rsidR="005254D8">
        <w:t xml:space="preserve">.  </w:t>
      </w:r>
      <w:r w:rsidR="00E37C22">
        <w:t>With this setup,</w:t>
      </w:r>
      <w:r w:rsidR="005254D8">
        <w:t xml:space="preserve"> </w:t>
      </w:r>
      <w:r w:rsidR="00C565CD">
        <w:t xml:space="preserve">whenever the "interaction" control (presumably a check box input) changes or any dependents of </w:t>
      </w:r>
      <w:r w:rsidR="00C565CD" w:rsidRPr="009C6F38">
        <w:rPr>
          <w:rStyle w:val="RCode"/>
        </w:rPr>
        <w:t>theData()</w:t>
      </w:r>
      <w:r w:rsidR="00C565CD">
        <w:t xml:space="preserve"> change, any environments that call </w:t>
      </w:r>
      <w:r w:rsidR="00C565CD" w:rsidRPr="009C6F38">
        <w:rPr>
          <w:rStyle w:val="RCode"/>
        </w:rPr>
        <w:t>theModelResult</w:t>
      </w:r>
      <w:r w:rsidR="009C6F38">
        <w:rPr>
          <w:rStyle w:val="RCode"/>
        </w:rPr>
        <w:t>s()</w:t>
      </w:r>
      <w:r w:rsidR="00C565CD">
        <w:t xml:space="preserve"> will be automatically updated.</w:t>
      </w:r>
      <w:r w:rsidR="00326C78">
        <w:t xml:space="preserve">  Note that if you had used a</w:t>
      </w:r>
      <w:r w:rsidR="00E37C22">
        <w:t xml:space="preserve">n ordinary, non-reactive function for </w:t>
      </w:r>
      <w:r w:rsidR="00E37C22" w:rsidRPr="00E37C22">
        <w:rPr>
          <w:rStyle w:val="RCode"/>
        </w:rPr>
        <w:t>theModelResults()</w:t>
      </w:r>
      <w:r w:rsidR="00E37C22">
        <w:t xml:space="preserve">, presumably inside a </w:t>
      </w:r>
      <w:r w:rsidR="00E37C22" w:rsidRPr="00E37C22">
        <w:rPr>
          <w:rStyle w:val="RCode"/>
        </w:rPr>
        <w:t>shinyCode</w:t>
      </w:r>
      <w:r w:rsidR="00E37C22">
        <w:t xml:space="preserve"> environment, then both the output step and the plotting step would each call that function and it would unnecessarily be run twice.  Even worse, if </w:t>
      </w:r>
      <w:r w:rsidR="00E37C22" w:rsidRPr="00E37C22">
        <w:rPr>
          <w:rStyle w:val="RCode"/>
        </w:rPr>
        <w:t>theData()</w:t>
      </w:r>
      <w:r w:rsidR="00E37C22">
        <w:t xml:space="preserve"> were non-reactive, it would have been run twice and the model output and the residual plot would correspond to different simulated datasets!</w:t>
      </w:r>
    </w:p>
    <w:p w:rsidR="00E37C22" w:rsidRDefault="00E37C22" w:rsidP="00CC417D">
      <w:pPr>
        <w:pStyle w:val="ListParagraph"/>
        <w:spacing w:after="120"/>
        <w:ind w:left="360"/>
        <w:contextualSpacing w:val="0"/>
      </w:pPr>
      <w:r>
        <w:t>So the main message is that when simulated datasets are being used, the simulation should be in a reactive function, and if any analyses are at all time consuming, they should also be placed in reactive functions.</w:t>
      </w:r>
    </w:p>
    <w:p w:rsidR="004F7ACC" w:rsidRDefault="004067DF" w:rsidP="008B47B2">
      <w:pPr>
        <w:pStyle w:val="Heading2"/>
      </w:pPr>
      <w:bookmarkStart w:id="17" w:name="_Toc451868983"/>
      <w:r w:rsidRPr="004067DF">
        <w:t>Miscellaneous R Code: The shinyCode</w:t>
      </w:r>
      <w:r w:rsidR="003017F3">
        <w:fldChar w:fldCharType="begin"/>
      </w:r>
      <w:r w:rsidR="003017F3">
        <w:instrText xml:space="preserve"> XE "</w:instrText>
      </w:r>
      <w:r w:rsidR="003017F3" w:rsidRPr="004D5A78">
        <w:instrText>shinyCode</w:instrText>
      </w:r>
      <w:r w:rsidR="003017F3">
        <w:instrText xml:space="preserve">" </w:instrText>
      </w:r>
      <w:r w:rsidR="003017F3">
        <w:fldChar w:fldCharType="end"/>
      </w:r>
      <w:r w:rsidRPr="004067DF">
        <w:t xml:space="preserve"> environment</w:t>
      </w:r>
      <w:bookmarkEnd w:id="17"/>
    </w:p>
    <w:p w:rsidR="008048F0" w:rsidRDefault="00001610" w:rsidP="00CC417D">
      <w:pPr>
        <w:pStyle w:val="ListParagraph"/>
        <w:spacing w:after="120"/>
        <w:ind w:left="360"/>
        <w:contextualSpacing w:val="0"/>
      </w:pPr>
      <w:r>
        <w:t xml:space="preserve">The </w:t>
      </w:r>
      <w:r w:rsidR="00323828" w:rsidRPr="00323828">
        <w:rPr>
          <w:rStyle w:val="RCode"/>
        </w:rPr>
        <w:t>shinyCode</w:t>
      </w:r>
      <w:r w:rsidR="00323828">
        <w:t xml:space="preserve"> environment, delimited by </w:t>
      </w:r>
      <w:r w:rsidRPr="00323828">
        <w:rPr>
          <w:rStyle w:val="RCode"/>
        </w:rPr>
        <w:t>\begin{shinyCode}</w:t>
      </w:r>
      <w:r w:rsidR="00323828">
        <w:t xml:space="preserve"> and </w:t>
      </w:r>
      <w:r w:rsidRPr="00323828">
        <w:rPr>
          <w:rStyle w:val="RCode"/>
        </w:rPr>
        <w:t>\end{shinyCode}</w:t>
      </w:r>
      <w:r w:rsidR="00323828">
        <w:t>,</w:t>
      </w:r>
      <w:r>
        <w:t xml:space="preserve"> holds any R code that does not relate specifically to producing output or for creating reactive functions.  It is normally used to read in data from files, define constants, and/or define helper functions.  Any arbitrary R code may be included here.  (The code will be placed in the server.R file of the shiny app.)</w:t>
      </w:r>
      <w:r w:rsidR="00282BD5">
        <w:t xml:space="preserve">  As opposed to </w:t>
      </w:r>
      <w:r w:rsidR="005D26BF">
        <w:t xml:space="preserve">placed </w:t>
      </w:r>
      <w:r w:rsidR="00282BD5">
        <w:t xml:space="preserve">code in the other shinyTex environments, </w:t>
      </w:r>
      <w:r w:rsidR="005D26BF">
        <w:t xml:space="preserve">any variables defined in a </w:t>
      </w:r>
      <w:r w:rsidR="005D26BF" w:rsidRPr="005D26BF">
        <w:rPr>
          <w:rStyle w:val="RCode"/>
        </w:rPr>
        <w:t>shinyCode</w:t>
      </w:r>
      <w:r w:rsidR="005D26BF">
        <w:t xml:space="preserve"> environment </w:t>
      </w:r>
      <w:r w:rsidR="00282BD5">
        <w:t xml:space="preserve">are available </w:t>
      </w:r>
      <w:r w:rsidR="00480464">
        <w:t>in</w:t>
      </w:r>
      <w:r w:rsidR="00282BD5">
        <w:t xml:space="preserve"> all other code environments.</w:t>
      </w:r>
    </w:p>
    <w:p w:rsidR="004067DF" w:rsidRPr="008048F0" w:rsidRDefault="008048F0" w:rsidP="008B47B2">
      <w:pPr>
        <w:pStyle w:val="Heading2"/>
      </w:pPr>
      <w:bookmarkStart w:id="18" w:name="_Toc451868984"/>
      <w:r w:rsidRPr="008048F0">
        <w:t>Output of arbitrary R</w:t>
      </w:r>
      <w:r w:rsidR="00001610" w:rsidRPr="008048F0">
        <w:t xml:space="preserve"> </w:t>
      </w:r>
      <w:r w:rsidRPr="008048F0">
        <w:t xml:space="preserve">code: </w:t>
      </w:r>
      <w:r>
        <w:t xml:space="preserve">The </w:t>
      </w:r>
      <w:r w:rsidRPr="008048F0">
        <w:t>shinyCodeOutput environment</w:t>
      </w:r>
      <w:bookmarkEnd w:id="18"/>
    </w:p>
    <w:p w:rsidR="008048F0" w:rsidRDefault="008048F0" w:rsidP="00CC417D">
      <w:pPr>
        <w:pStyle w:val="ListParagraph"/>
        <w:spacing w:after="120"/>
        <w:ind w:left="360"/>
        <w:contextualSpacing w:val="0"/>
      </w:pPr>
      <w:r>
        <w:t xml:space="preserve">Code inside of </w:t>
      </w:r>
      <w:r w:rsidRPr="00BB6926">
        <w:rPr>
          <w:rStyle w:val="RCode"/>
        </w:rPr>
        <w:t>\begin{shinyCodeOutput}</w:t>
      </w:r>
      <w:r>
        <w:t xml:space="preserve"> and </w:t>
      </w:r>
      <w:r w:rsidRPr="00BB6926">
        <w:rPr>
          <w:rStyle w:val="RCode"/>
        </w:rPr>
        <w:t>\end{shinyCode</w:t>
      </w:r>
      <w:r w:rsidR="00804D6A" w:rsidRPr="00BB6926">
        <w:rPr>
          <w:rStyle w:val="RCode"/>
        </w:rPr>
        <w:t>Output}</w:t>
      </w:r>
      <w:r w:rsidR="00804D6A">
        <w:t xml:space="preserve"> is run and any output that would normally go to the R console will end up at the current location in the app.</w:t>
      </w:r>
    </w:p>
    <w:p w:rsidR="00867AA1" w:rsidRDefault="00867AA1" w:rsidP="00CC417D">
      <w:pPr>
        <w:pStyle w:val="ListParagraph"/>
        <w:spacing w:after="120"/>
        <w:ind w:left="360"/>
        <w:contextualSpacing w:val="0"/>
      </w:pPr>
      <w:r>
        <w:t>Continuing the example in "Reactive code" above, to see the model results, you could place this code in your app at the position where you want the results to appear:</w:t>
      </w:r>
    </w:p>
    <w:p w:rsidR="00867AA1" w:rsidRDefault="00867AA1" w:rsidP="00CC417D">
      <w:pPr>
        <w:pStyle w:val="ListParagraph"/>
        <w:spacing w:after="120"/>
        <w:ind w:left="360"/>
        <w:rPr>
          <w:rStyle w:val="RCode"/>
        </w:rPr>
      </w:pPr>
      <w:r w:rsidRPr="00867AA1">
        <w:rPr>
          <w:rStyle w:val="RCode"/>
        </w:rPr>
        <w:t>\begin{shinyCodeOutput}</w:t>
      </w:r>
    </w:p>
    <w:p w:rsidR="00867AA1" w:rsidRPr="00867AA1" w:rsidRDefault="00867AA1" w:rsidP="00CC417D">
      <w:pPr>
        <w:pStyle w:val="ListParagraph"/>
        <w:spacing w:after="120"/>
        <w:ind w:left="360"/>
        <w:rPr>
          <w:rStyle w:val="RCode"/>
        </w:rPr>
      </w:pPr>
      <w:r>
        <w:rPr>
          <w:rStyle w:val="RCode"/>
        </w:rPr>
        <w:t xml:space="preserve">  print(summary(theModelResults()))</w:t>
      </w:r>
    </w:p>
    <w:p w:rsidR="00867AA1" w:rsidRPr="00867AA1" w:rsidRDefault="00867AA1" w:rsidP="00CC417D">
      <w:pPr>
        <w:pStyle w:val="ListParagraph"/>
        <w:spacing w:after="120"/>
        <w:ind w:left="360"/>
        <w:contextualSpacing w:val="0"/>
        <w:rPr>
          <w:rStyle w:val="RCode"/>
        </w:rPr>
      </w:pPr>
      <w:r w:rsidRPr="00867AA1">
        <w:rPr>
          <w:rStyle w:val="RCode"/>
        </w:rPr>
        <w:t>\end{shinyCodeOutput}</w:t>
      </w:r>
    </w:p>
    <w:p w:rsidR="00073D72" w:rsidRDefault="00073D72" w:rsidP="008B47B2">
      <w:pPr>
        <w:pStyle w:val="Heading2"/>
      </w:pPr>
      <w:bookmarkStart w:id="19" w:name="_Toc451868985"/>
      <w:r w:rsidRPr="00073D72">
        <w:t xml:space="preserve">Conditional </w:t>
      </w:r>
      <w:r w:rsidR="008F1738">
        <w:t>Panel</w:t>
      </w:r>
      <w:r w:rsidRPr="00073D72">
        <w:t>: The shinyConditional</w:t>
      </w:r>
      <w:r w:rsidR="008F1738">
        <w:t>Panel</w:t>
      </w:r>
      <w:r w:rsidR="003017F3">
        <w:fldChar w:fldCharType="begin"/>
      </w:r>
      <w:r w:rsidR="003017F3">
        <w:instrText xml:space="preserve"> XE "</w:instrText>
      </w:r>
      <w:r w:rsidR="003017F3" w:rsidRPr="00F35966">
        <w:instrText>shinyConditionalText</w:instrText>
      </w:r>
      <w:r w:rsidR="003017F3">
        <w:instrText xml:space="preserve">" </w:instrText>
      </w:r>
      <w:r w:rsidR="003017F3">
        <w:fldChar w:fldCharType="end"/>
      </w:r>
      <w:r w:rsidRPr="00073D72">
        <w:t xml:space="preserve"> environment</w:t>
      </w:r>
      <w:bookmarkEnd w:id="19"/>
    </w:p>
    <w:p w:rsidR="00073D72" w:rsidRDefault="00073D72" w:rsidP="00CC417D">
      <w:pPr>
        <w:pStyle w:val="ListParagraph"/>
        <w:spacing w:after="120"/>
        <w:ind w:left="360"/>
        <w:contextualSpacing w:val="0"/>
      </w:pPr>
      <w:r>
        <w:t xml:space="preserve">The </w:t>
      </w:r>
      <w:r w:rsidRPr="00073D72">
        <w:rPr>
          <w:rStyle w:val="RCode"/>
        </w:rPr>
        <w:t>shinyConditionalText</w:t>
      </w:r>
      <w:r>
        <w:t xml:space="preserve"> environment can be used to make paragraphs visible only when a particular input control has a particular value.  Otherwise the text is hidden.  The syntax is:</w:t>
      </w:r>
    </w:p>
    <w:p w:rsidR="00D96B05" w:rsidRDefault="00D96B05" w:rsidP="00CC417D">
      <w:pPr>
        <w:pStyle w:val="ListParagraph"/>
        <w:keepNext/>
        <w:spacing w:after="120"/>
        <w:ind w:left="360"/>
        <w:rPr>
          <w:rStyle w:val="RCode"/>
        </w:rPr>
      </w:pPr>
      <w:r>
        <w:rPr>
          <w:rStyle w:val="RCode"/>
        </w:rPr>
        <w:t>\begin{</w:t>
      </w:r>
      <w:r w:rsidRPr="00073D72">
        <w:rPr>
          <w:rStyle w:val="RCode"/>
        </w:rPr>
        <w:t>shinyConditionalText</w:t>
      </w:r>
      <w:r>
        <w:rPr>
          <w:rStyle w:val="RCode"/>
        </w:rPr>
        <w:t>}{</w:t>
      </w:r>
      <w:r w:rsidR="008F1738">
        <w:rPr>
          <w:rStyle w:val="RCode"/>
        </w:rPr>
        <w:t>inputId=myControlName; value=</w:t>
      </w:r>
      <w:r w:rsidR="000C4E8B">
        <w:rPr>
          <w:rStyle w:val="RCode"/>
        </w:rPr>
        <w:t>myV</w:t>
      </w:r>
      <w:r>
        <w:rPr>
          <w:rStyle w:val="RCode"/>
        </w:rPr>
        <w:t>alue}</w:t>
      </w:r>
    </w:p>
    <w:p w:rsidR="00D96B05" w:rsidRPr="00D96B05" w:rsidRDefault="009A19F3" w:rsidP="00CC417D">
      <w:pPr>
        <w:pStyle w:val="ListParagraph"/>
        <w:keepNext/>
        <w:spacing w:after="120"/>
        <w:ind w:left="360"/>
        <w:rPr>
          <w:rStyle w:val="RCode"/>
          <w:rFonts w:asciiTheme="minorHAnsi" w:hAnsiTheme="minorHAnsi"/>
          <w:sz w:val="24"/>
        </w:rPr>
      </w:pPr>
      <w:r>
        <w:rPr>
          <w:rStyle w:val="RCode"/>
          <w:rFonts w:asciiTheme="minorHAnsi" w:hAnsiTheme="minorHAnsi"/>
          <w:sz w:val="24"/>
        </w:rPr>
        <w:t>… more shinyTexCode</w:t>
      </w:r>
      <w:r w:rsidR="00D96B05">
        <w:rPr>
          <w:rStyle w:val="RCode"/>
          <w:rFonts w:asciiTheme="minorHAnsi" w:hAnsiTheme="minorHAnsi"/>
          <w:sz w:val="24"/>
        </w:rPr>
        <w:t xml:space="preserve"> …</w:t>
      </w:r>
    </w:p>
    <w:p w:rsidR="00D96B05" w:rsidRDefault="00D96B05" w:rsidP="00CC417D">
      <w:pPr>
        <w:pStyle w:val="ListParagraph"/>
        <w:spacing w:after="120"/>
        <w:ind w:left="360"/>
        <w:contextualSpacing w:val="0"/>
        <w:rPr>
          <w:rStyle w:val="RCode"/>
        </w:rPr>
      </w:pPr>
      <w:r>
        <w:rPr>
          <w:rStyle w:val="RCode"/>
        </w:rPr>
        <w:t>\end{shinyConditionalText}</w:t>
      </w:r>
    </w:p>
    <w:p w:rsidR="00D96B05" w:rsidRDefault="00D33357" w:rsidP="00CC417D">
      <w:pPr>
        <w:pStyle w:val="ListParagraph"/>
        <w:spacing w:after="120"/>
        <w:ind w:left="360"/>
        <w:contextualSpacing w:val="0"/>
        <w:rPr>
          <w:rStyle w:val="RCode"/>
          <w:rFonts w:asciiTheme="minorHAnsi" w:hAnsiTheme="minorHAnsi"/>
          <w:sz w:val="24"/>
        </w:rPr>
      </w:pPr>
      <w:r>
        <w:rPr>
          <w:rStyle w:val="RCode"/>
          <w:rFonts w:asciiTheme="minorHAnsi" w:hAnsiTheme="minorHAnsi"/>
          <w:sz w:val="24"/>
        </w:rPr>
        <w:lastRenderedPageBreak/>
        <w:t xml:space="preserve">The text you enter for "myControlName" must exactly match the "inputId" of one of your input controls.  </w:t>
      </w:r>
      <w:r w:rsidR="00D96B05" w:rsidRPr="00D96B05">
        <w:rPr>
          <w:rStyle w:val="RCode"/>
          <w:rFonts w:asciiTheme="minorHAnsi" w:hAnsiTheme="minorHAnsi"/>
          <w:sz w:val="24"/>
        </w:rPr>
        <w:t>The</w:t>
      </w:r>
      <w:r w:rsidR="00D0235C">
        <w:rPr>
          <w:rStyle w:val="RCode"/>
          <w:rFonts w:asciiTheme="minorHAnsi" w:hAnsiTheme="minorHAnsi"/>
          <w:sz w:val="24"/>
        </w:rPr>
        <w:t xml:space="preserve"> </w:t>
      </w:r>
      <w:r w:rsidR="007C48E1">
        <w:rPr>
          <w:rStyle w:val="RCode"/>
          <w:rFonts w:asciiTheme="minorHAnsi" w:hAnsiTheme="minorHAnsi"/>
          <w:sz w:val="24"/>
        </w:rPr>
        <w:t>"</w:t>
      </w:r>
      <w:r w:rsidR="009A19F3">
        <w:rPr>
          <w:rStyle w:val="RCode"/>
          <w:rFonts w:asciiTheme="minorHAnsi" w:hAnsiTheme="minorHAnsi"/>
          <w:sz w:val="24"/>
        </w:rPr>
        <w:t>more shinyTex code</w:t>
      </w:r>
      <w:r w:rsidR="007C48E1">
        <w:rPr>
          <w:rStyle w:val="RCode"/>
          <w:rFonts w:asciiTheme="minorHAnsi" w:hAnsiTheme="minorHAnsi"/>
          <w:sz w:val="24"/>
        </w:rPr>
        <w:t xml:space="preserve">" </w:t>
      </w:r>
      <w:r w:rsidR="009A19F3">
        <w:rPr>
          <w:rStyle w:val="RCode"/>
          <w:rFonts w:asciiTheme="minorHAnsi" w:hAnsiTheme="minorHAnsi"/>
          <w:sz w:val="24"/>
        </w:rPr>
        <w:t>is</w:t>
      </w:r>
      <w:r w:rsidR="00D0235C">
        <w:rPr>
          <w:rStyle w:val="RCode"/>
          <w:rFonts w:asciiTheme="minorHAnsi" w:hAnsiTheme="minorHAnsi"/>
          <w:sz w:val="24"/>
        </w:rPr>
        <w:t xml:space="preserve"> visible only when the specified control takes on the </w:t>
      </w:r>
      <w:r w:rsidR="0056606F">
        <w:rPr>
          <w:rStyle w:val="RCode"/>
          <w:rFonts w:asciiTheme="minorHAnsi" w:hAnsiTheme="minorHAnsi"/>
          <w:sz w:val="24"/>
        </w:rPr>
        <w:t xml:space="preserve">specified value.  Do not use quotes and </w:t>
      </w:r>
      <w:r w:rsidR="004E6C09">
        <w:rPr>
          <w:rStyle w:val="RCode"/>
          <w:rFonts w:asciiTheme="minorHAnsi" w:hAnsiTheme="minorHAnsi"/>
          <w:sz w:val="24"/>
        </w:rPr>
        <w:t xml:space="preserve">do </w:t>
      </w:r>
      <w:r w:rsidR="0056606F">
        <w:rPr>
          <w:rStyle w:val="RCode"/>
          <w:rFonts w:asciiTheme="minorHAnsi" w:hAnsiTheme="minorHAnsi"/>
          <w:sz w:val="24"/>
        </w:rPr>
        <w:t>assure that “</w:t>
      </w:r>
      <w:r w:rsidR="0083586D">
        <w:rPr>
          <w:rStyle w:val="RCode"/>
          <w:rFonts w:asciiTheme="minorHAnsi" w:hAnsiTheme="minorHAnsi"/>
          <w:sz w:val="24"/>
        </w:rPr>
        <w:t>myV</w:t>
      </w:r>
      <w:r w:rsidR="0056606F">
        <w:rPr>
          <w:rStyle w:val="RCode"/>
          <w:rFonts w:asciiTheme="minorHAnsi" w:hAnsiTheme="minorHAnsi"/>
          <w:sz w:val="24"/>
        </w:rPr>
        <w:t>alue” matches one of the control’s values exactly.</w:t>
      </w:r>
    </w:p>
    <w:p w:rsidR="007B576D" w:rsidRDefault="007B576D" w:rsidP="00EB06F5">
      <w:pPr>
        <w:pStyle w:val="Heading2"/>
      </w:pPr>
      <w:bookmarkStart w:id="20" w:name="_Toc451868986"/>
      <w:r>
        <w:t>Internal Links: The shinyInternalLoc and shinyInternalLink</w:t>
      </w:r>
      <w:r w:rsidR="00DB57BA">
        <w:fldChar w:fldCharType="begin"/>
      </w:r>
      <w:r w:rsidR="00DB57BA">
        <w:instrText xml:space="preserve"> XE "</w:instrText>
      </w:r>
      <w:r w:rsidR="00DB57BA" w:rsidRPr="00F35966">
        <w:instrText>shiny</w:instrText>
      </w:r>
      <w:r w:rsidR="00DB57BA">
        <w:instrText xml:space="preserve">InternalLink" </w:instrText>
      </w:r>
      <w:r w:rsidR="00DB57BA">
        <w:fldChar w:fldCharType="end"/>
      </w:r>
      <w:r>
        <w:t xml:space="preserve"> commands</w:t>
      </w:r>
      <w:bookmarkEnd w:id="20"/>
    </w:p>
    <w:p w:rsidR="007B576D" w:rsidRPr="007B576D" w:rsidRDefault="007B576D" w:rsidP="007B576D">
      <w:pPr>
        <w:ind w:left="360"/>
      </w:pPr>
      <w:r>
        <w:t xml:space="preserve">Two commands are needed to place a link that moves the user within the shinyTex app.  The </w:t>
      </w:r>
      <w:r w:rsidRPr="00CA10B7">
        <w:rPr>
          <w:rStyle w:val="RCode"/>
        </w:rPr>
        <w:t>\shiny</w:t>
      </w:r>
      <w:r>
        <w:rPr>
          <w:rStyle w:val="RCode"/>
        </w:rPr>
        <w:t>InternalLoc</w:t>
      </w:r>
      <w:r w:rsidRPr="00CA10B7">
        <w:rPr>
          <w:rStyle w:val="RCode"/>
        </w:rPr>
        <w:t>{name=my</w:t>
      </w:r>
      <w:r>
        <w:rPr>
          <w:rStyle w:val="RCode"/>
        </w:rPr>
        <w:t>Location}</w:t>
      </w:r>
      <w:r w:rsidRPr="007B576D">
        <w:t xml:space="preserve"> command </w:t>
      </w:r>
      <w:r>
        <w:t xml:space="preserve">is placed immediately before any section of shinyTex code that you want to allow the user to link to (jump to) by clicking on a link elsewhere.  The </w:t>
      </w:r>
      <w:r w:rsidRPr="00CA10B7">
        <w:rPr>
          <w:rStyle w:val="RCode"/>
        </w:rPr>
        <w:t>\shiny</w:t>
      </w:r>
      <w:r>
        <w:rPr>
          <w:rStyle w:val="RCode"/>
        </w:rPr>
        <w:t>InternalLink</w:t>
      </w:r>
      <w:r w:rsidRPr="00CA10B7">
        <w:rPr>
          <w:rStyle w:val="RCode"/>
        </w:rPr>
        <w:t>{name=my</w:t>
      </w:r>
      <w:r>
        <w:rPr>
          <w:rStyle w:val="RCode"/>
        </w:rPr>
        <w:t>Location; text=my link text}</w:t>
      </w:r>
      <w:r w:rsidRPr="007B576D">
        <w:t xml:space="preserve"> command </w:t>
      </w:r>
      <w:r>
        <w:t>is placed where you want the link with the “my link text” to appear.  Note: internal links do not work across tabs, only within the same tab (or anywhere if tabs are not being used).</w:t>
      </w:r>
    </w:p>
    <w:p w:rsidR="00472D88" w:rsidRDefault="00472D88" w:rsidP="00472D88">
      <w:pPr>
        <w:pStyle w:val="Heading2"/>
        <w:contextualSpacing/>
      </w:pPr>
      <w:bookmarkStart w:id="21" w:name="_Toc451868987"/>
      <w:r>
        <w:t>A button to switch tabs: The shinyGotoTab</w:t>
      </w:r>
      <w:r w:rsidR="00DB57BA">
        <w:fldChar w:fldCharType="begin"/>
      </w:r>
      <w:r w:rsidR="00DB57BA">
        <w:instrText xml:space="preserve"> XE "</w:instrText>
      </w:r>
      <w:r w:rsidR="00DB57BA" w:rsidRPr="00F35966">
        <w:instrText>shin</w:instrText>
      </w:r>
      <w:r w:rsidR="00DB57BA">
        <w:instrText xml:space="preserve">yGotoTab" </w:instrText>
      </w:r>
      <w:r w:rsidR="00DB57BA">
        <w:fldChar w:fldCharType="end"/>
      </w:r>
      <w:r>
        <w:t xml:space="preserve"> command</w:t>
      </w:r>
      <w:bookmarkEnd w:id="21"/>
    </w:p>
    <w:p w:rsidR="00472D88" w:rsidRPr="00AD4500" w:rsidRDefault="00472D88" w:rsidP="00AD4500">
      <w:pPr>
        <w:pStyle w:val="ListParagraph"/>
        <w:ind w:left="360"/>
      </w:pPr>
      <w:r w:rsidRPr="00472D88">
        <w:t>T</w:t>
      </w:r>
      <w:r>
        <w:t>he</w:t>
      </w:r>
      <w:r w:rsidRPr="00472D88">
        <w:t xml:space="preserve"> command</w:t>
      </w:r>
      <w:r>
        <w:t xml:space="preserve"> to create a button that allows the user to jump to a different tab is</w:t>
      </w:r>
      <w:r w:rsidRPr="00472D88">
        <w:rPr>
          <w:b/>
          <w:bCs/>
        </w:rPr>
        <w:t xml:space="preserve"> </w:t>
      </w:r>
      <w:r w:rsidRPr="00AD4500">
        <w:rPr>
          <w:rStyle w:val="RCode"/>
        </w:rPr>
        <w:t>\shinyGotoTab{name=myTabName; text=my jump text}</w:t>
      </w:r>
      <w:r w:rsidRPr="00AD4500">
        <w:t>.  The “</w:t>
      </w:r>
      <w:r w:rsidRPr="00AD4500">
        <w:rPr>
          <w:rStyle w:val="RCode"/>
        </w:rPr>
        <w:t>myTabName</w:t>
      </w:r>
      <w:r w:rsidRPr="00AD4500">
        <w:t>” must be the name of a tab within your app, and must be spelled exactly correctly, including upper vs. lower case.</w:t>
      </w:r>
      <w:r w:rsidR="00E018E6" w:rsidRPr="00AD4500">
        <w:t xml:space="preserve">  Additionally you can use </w:t>
      </w:r>
      <w:r w:rsidR="00E018E6" w:rsidRPr="00AD4500">
        <w:rPr>
          <w:rStyle w:val="RCode"/>
        </w:rPr>
        <w:t>textColor=</w:t>
      </w:r>
      <w:r w:rsidR="00E018E6" w:rsidRPr="00AD4500">
        <w:t xml:space="preserve">, </w:t>
      </w:r>
      <w:r w:rsidR="00E018E6" w:rsidRPr="00AD4500">
        <w:rPr>
          <w:rStyle w:val="RCode"/>
        </w:rPr>
        <w:t>backgroundColor=</w:t>
      </w:r>
      <w:r w:rsidR="00E018E6" w:rsidRPr="00AD4500">
        <w:t xml:space="preserve">, and </w:t>
      </w:r>
      <w:r w:rsidR="00E018E6" w:rsidRPr="00AD4500">
        <w:rPr>
          <w:rStyle w:val="RCode"/>
        </w:rPr>
        <w:t>borderColor=</w:t>
      </w:r>
      <w:r w:rsidR="00E018E6" w:rsidRPr="00AD4500">
        <w:t xml:space="preserve"> to set the colors of the</w:t>
      </w:r>
      <w:r w:rsidR="00E018E6">
        <w:rPr>
          <w:b/>
          <w:bCs/>
        </w:rPr>
        <w:t xml:space="preserve"> </w:t>
      </w:r>
      <w:r w:rsidR="00E018E6" w:rsidRPr="00AD4500">
        <w:rPr>
          <w:rStyle w:val="RCode"/>
        </w:rPr>
        <w:t>gotoTab</w:t>
      </w:r>
      <w:r w:rsidR="00E018E6" w:rsidRPr="00AD4500">
        <w:t xml:space="preserve"> button to one of the </w:t>
      </w:r>
      <w:hyperlink r:id="rId33" w:history="1">
        <w:r w:rsidR="00E018E6" w:rsidRPr="00E018E6">
          <w:rPr>
            <w:rStyle w:val="Hyperlink"/>
            <w:b/>
            <w:bCs/>
          </w:rPr>
          <w:t>standard CSS colors</w:t>
        </w:r>
      </w:hyperlink>
      <w:r w:rsidR="00E018E6" w:rsidRPr="00AD4500">
        <w:t>.</w:t>
      </w:r>
      <w:r w:rsidR="00B22549" w:rsidRPr="00AD4500">
        <w:t xml:space="preserve">  If you know about CSS styles, you can use style=, but because the semicolon is used to separate options in shinyTex, you must substitute the “|” character for the semicolon when specifying several CSS style elements.</w:t>
      </w:r>
    </w:p>
    <w:p w:rsidR="00EB06F5" w:rsidRPr="00073D72" w:rsidRDefault="00EB06F5" w:rsidP="00EB06F5">
      <w:pPr>
        <w:pStyle w:val="Heading2"/>
      </w:pPr>
      <w:bookmarkStart w:id="22" w:name="_Toc451868988"/>
      <w:r>
        <w:t>Images: The shinyImage</w:t>
      </w:r>
      <w:r>
        <w:fldChar w:fldCharType="begin"/>
      </w:r>
      <w:r>
        <w:instrText xml:space="preserve"> XE "</w:instrText>
      </w:r>
      <w:r w:rsidRPr="00F35966">
        <w:instrText>shiny</w:instrText>
      </w:r>
      <w:r w:rsidR="00F06D56">
        <w:instrText>Image</w:instrText>
      </w:r>
      <w:r>
        <w:instrText xml:space="preserve">" </w:instrText>
      </w:r>
      <w:r>
        <w:fldChar w:fldCharType="end"/>
      </w:r>
      <w:r>
        <w:t xml:space="preserve"> command</w:t>
      </w:r>
      <w:bookmarkEnd w:id="22"/>
    </w:p>
    <w:p w:rsidR="00EB06F5" w:rsidRPr="00863F38" w:rsidRDefault="00EB06F5" w:rsidP="00EB06F5">
      <w:pPr>
        <w:pStyle w:val="ListParagraph"/>
        <w:spacing w:after="120"/>
        <w:ind w:left="360"/>
        <w:contextualSpacing w:val="0"/>
      </w:pPr>
      <w:r>
        <w:t>The command (not environment) to place a</w:t>
      </w:r>
      <w:r w:rsidR="00377B76">
        <w:t>n</w:t>
      </w:r>
      <w:r>
        <w:t xml:space="preserve"> </w:t>
      </w:r>
      <w:r w:rsidR="00377B76">
        <w:t>image</w:t>
      </w:r>
      <w:r>
        <w:t xml:space="preserve"> in your app is </w:t>
      </w:r>
      <w:r w:rsidRPr="00CA10B7">
        <w:rPr>
          <w:rStyle w:val="RCode"/>
        </w:rPr>
        <w:t>\shiny</w:t>
      </w:r>
      <w:r w:rsidR="00377B76">
        <w:rPr>
          <w:rStyle w:val="RCode"/>
        </w:rPr>
        <w:t>Image</w:t>
      </w:r>
      <w:r w:rsidRPr="00CA10B7">
        <w:rPr>
          <w:rStyle w:val="RCode"/>
        </w:rPr>
        <w:t>{filename=myFilename; width=#; height=#</w:t>
      </w:r>
      <w:r w:rsidR="002752CE">
        <w:rPr>
          <w:rStyle w:val="RCode"/>
        </w:rPr>
        <w:t>}</w:t>
      </w:r>
      <w:r>
        <w:t xml:space="preserve">.  Only the filename is required.  </w:t>
      </w:r>
      <w:r w:rsidR="00377B76">
        <w:t>Depending on the browser, support file formats include jpeg, gif, png, svg, and bmp</w:t>
      </w:r>
      <w:r>
        <w:t xml:space="preserve">.  The width and height are given in pixels.  The </w:t>
      </w:r>
      <w:r w:rsidR="00D00C7A">
        <w:t>image</w:t>
      </w:r>
      <w:r>
        <w:t xml:space="preserve"> file must be present in the “www” subfolder of the main folder.</w:t>
      </w:r>
      <w:r w:rsidR="00D00C7A">
        <w:t xml:space="preserve">  </w:t>
      </w:r>
      <w:r>
        <w:t>As usual, when entering the options, separate the options with a semicolon (“;”) and do not use quotes.</w:t>
      </w:r>
    </w:p>
    <w:p w:rsidR="003810F4" w:rsidRPr="00073D72" w:rsidRDefault="003810F4" w:rsidP="003810F4">
      <w:pPr>
        <w:pStyle w:val="Heading2"/>
      </w:pPr>
      <w:bookmarkStart w:id="23" w:name="_Toc451868989"/>
      <w:r>
        <w:t>Audio clips: The shinyAudio</w:t>
      </w:r>
      <w:r>
        <w:fldChar w:fldCharType="begin"/>
      </w:r>
      <w:r>
        <w:instrText xml:space="preserve"> XE "</w:instrText>
      </w:r>
      <w:r w:rsidRPr="00F35966">
        <w:instrText>shiny</w:instrText>
      </w:r>
      <w:r w:rsidR="00F06D56">
        <w:instrText>Audio</w:instrText>
      </w:r>
      <w:r>
        <w:instrText xml:space="preserve">" </w:instrText>
      </w:r>
      <w:r>
        <w:fldChar w:fldCharType="end"/>
      </w:r>
      <w:r>
        <w:t xml:space="preserve"> command</w:t>
      </w:r>
      <w:bookmarkEnd w:id="23"/>
    </w:p>
    <w:p w:rsidR="003810F4" w:rsidRPr="00863F38" w:rsidRDefault="003810F4" w:rsidP="003810F4">
      <w:pPr>
        <w:pStyle w:val="ListParagraph"/>
        <w:spacing w:after="120"/>
        <w:ind w:left="360"/>
        <w:contextualSpacing w:val="0"/>
      </w:pPr>
      <w:r>
        <w:t xml:space="preserve">The command (not environment) to place an audio clip in your app is </w:t>
      </w:r>
      <w:r w:rsidRPr="00CA10B7">
        <w:rPr>
          <w:rStyle w:val="RCode"/>
        </w:rPr>
        <w:t>\shiny</w:t>
      </w:r>
      <w:r>
        <w:rPr>
          <w:rStyle w:val="RCode"/>
        </w:rPr>
        <w:t>Audio</w:t>
      </w:r>
      <w:r w:rsidRPr="00CA10B7">
        <w:rPr>
          <w:rStyle w:val="RCode"/>
        </w:rPr>
        <w:t>{filename=myFilename; type=myMIMEtype; autoplay=TF)</w:t>
      </w:r>
      <w:r>
        <w:t xml:space="preserve">.  Only the filename is required.  The default </w:t>
      </w:r>
      <w:hyperlink r:id="rId34" w:history="1">
        <w:r w:rsidRPr="000E1C08">
          <w:rPr>
            <w:rStyle w:val="Hyperlink"/>
          </w:rPr>
          <w:t>MIME type</w:t>
        </w:r>
      </w:hyperlink>
      <w:r>
        <w:t xml:space="preserve"> is “audio/mp3”.  Set “autoplay” to </w:t>
      </w:r>
      <w:r w:rsidRPr="002444D2">
        <w:rPr>
          <w:rStyle w:val="RCode"/>
        </w:rPr>
        <w:t>TRUE</w:t>
      </w:r>
      <w:r>
        <w:t xml:space="preserve"> to have the audio start automatically when the app loads.  The audio file must be present in the “www” subfolder of the main folder.  Audio types other than the default may require the user to load the appropriate browser plug-in.  As usual, when entering the options, separate the options with a semicolon (“;”) and do not use quotes.</w:t>
      </w:r>
    </w:p>
    <w:p w:rsidR="003810F4" w:rsidRPr="00073D72" w:rsidRDefault="003810F4" w:rsidP="003810F4">
      <w:pPr>
        <w:pStyle w:val="Heading2"/>
      </w:pPr>
      <w:bookmarkStart w:id="24" w:name="_Toc451868990"/>
      <w:r>
        <w:lastRenderedPageBreak/>
        <w:t>Video clips: The shinyVideo</w:t>
      </w:r>
      <w:r>
        <w:fldChar w:fldCharType="begin"/>
      </w:r>
      <w:r>
        <w:instrText xml:space="preserve"> XE "</w:instrText>
      </w:r>
      <w:r w:rsidRPr="00F35966">
        <w:instrText>shinyVideo</w:instrText>
      </w:r>
      <w:r>
        <w:instrText xml:space="preserve">" </w:instrText>
      </w:r>
      <w:r>
        <w:fldChar w:fldCharType="end"/>
      </w:r>
      <w:r>
        <w:t xml:space="preserve"> command</w:t>
      </w:r>
      <w:bookmarkEnd w:id="24"/>
    </w:p>
    <w:p w:rsidR="003810F4" w:rsidRPr="00863F38" w:rsidRDefault="003810F4" w:rsidP="003810F4">
      <w:pPr>
        <w:pStyle w:val="ListParagraph"/>
        <w:spacing w:after="120"/>
        <w:ind w:left="360"/>
        <w:contextualSpacing w:val="0"/>
      </w:pPr>
      <w:r>
        <w:t xml:space="preserve">The command (not environment) to place a video in your app is </w:t>
      </w:r>
      <w:r w:rsidRPr="00CA10B7">
        <w:rPr>
          <w:rStyle w:val="RCode"/>
        </w:rPr>
        <w:t>\shinyVideo{filename=myFilename; type=myMIMEtype; width=#; height=#; autoplay=TF)</w:t>
      </w:r>
      <w:r>
        <w:t xml:space="preserve">.  Only the filename is required.  The default </w:t>
      </w:r>
      <w:hyperlink r:id="rId35" w:history="1">
        <w:r w:rsidRPr="000E1C08">
          <w:rPr>
            <w:rStyle w:val="Hyperlink"/>
          </w:rPr>
          <w:t>MIME type</w:t>
        </w:r>
      </w:hyperlink>
      <w:r>
        <w:t xml:space="preserve"> is “video/mp4”.  The width and height are given in pixels.  Set “autoplay” to </w:t>
      </w:r>
      <w:r w:rsidRPr="002444D2">
        <w:rPr>
          <w:rStyle w:val="RCode"/>
        </w:rPr>
        <w:t>TRUE</w:t>
      </w:r>
      <w:r>
        <w:t xml:space="preserve"> to have the video start automatically when the app loads.  The video file must be present in the “www” subfolder of the main folder.  Video types other than the default may require the user to load the appropriate browser plug-in.  As usual, when entering the options, separate the options with a semicolon (“;”) and do not use quotes.</w:t>
      </w:r>
    </w:p>
    <w:p w:rsidR="00073D72" w:rsidRPr="00073D72" w:rsidRDefault="00073D72" w:rsidP="008B47B2">
      <w:pPr>
        <w:pStyle w:val="Heading2"/>
      </w:pPr>
      <w:bookmarkStart w:id="25" w:name="_Toc451868991"/>
      <w:r w:rsidRPr="00073D72">
        <w:t>Native Shiny UI Code: The shiny</w:t>
      </w:r>
      <w:r w:rsidR="00900553">
        <w:t>UI</w:t>
      </w:r>
      <w:r w:rsidR="003017F3">
        <w:fldChar w:fldCharType="begin"/>
      </w:r>
      <w:r w:rsidR="003017F3">
        <w:instrText xml:space="preserve"> XE "</w:instrText>
      </w:r>
      <w:r w:rsidR="003017F3" w:rsidRPr="00F35966">
        <w:instrText>shinyLiteral</w:instrText>
      </w:r>
      <w:r w:rsidR="003017F3">
        <w:instrText xml:space="preserve">" </w:instrText>
      </w:r>
      <w:r w:rsidR="003017F3">
        <w:fldChar w:fldCharType="end"/>
      </w:r>
      <w:r w:rsidRPr="00073D72">
        <w:t xml:space="preserve"> environment</w:t>
      </w:r>
      <w:bookmarkEnd w:id="25"/>
    </w:p>
    <w:p w:rsidR="00073D72" w:rsidRDefault="00073D72" w:rsidP="00CC417D">
      <w:pPr>
        <w:pStyle w:val="ListParagraph"/>
        <w:spacing w:after="120"/>
        <w:ind w:left="360"/>
        <w:contextualSpacing w:val="0"/>
      </w:pPr>
      <w:r>
        <w:t xml:space="preserve">If you want to use a Shiny feature that has not been </w:t>
      </w:r>
      <w:r w:rsidR="003A158B">
        <w:t>incorporated</w:t>
      </w:r>
      <w:r>
        <w:t xml:space="preserve"> into shinyTex yet, you can put native Shiny user interface code into a </w:t>
      </w:r>
      <w:r w:rsidRPr="00073D72">
        <w:rPr>
          <w:rStyle w:val="RCode"/>
        </w:rPr>
        <w:t>shiny</w:t>
      </w:r>
      <w:r w:rsidR="00900553">
        <w:rPr>
          <w:rStyle w:val="RCode"/>
        </w:rPr>
        <w:t>UI</w:t>
      </w:r>
      <w:r>
        <w:t xml:space="preserve"> environment, i.e., between </w:t>
      </w:r>
      <w:r w:rsidR="00900553">
        <w:rPr>
          <w:rStyle w:val="RCode"/>
        </w:rPr>
        <w:t>\begin{shinyUI</w:t>
      </w:r>
      <w:r w:rsidRPr="00073D72">
        <w:rPr>
          <w:rStyle w:val="RCode"/>
        </w:rPr>
        <w:t>}</w:t>
      </w:r>
      <w:r>
        <w:t xml:space="preserve"> and </w:t>
      </w:r>
      <w:r w:rsidR="00900553">
        <w:rPr>
          <w:rStyle w:val="RCode"/>
        </w:rPr>
        <w:t>\end{ShinyUI</w:t>
      </w:r>
      <w:r w:rsidRPr="00073D72">
        <w:rPr>
          <w:rStyle w:val="RCode"/>
        </w:rPr>
        <w:t>}</w:t>
      </w:r>
      <w:r>
        <w:t>.</w:t>
      </w:r>
    </w:p>
    <w:p w:rsidR="001637BA" w:rsidRPr="00073D72" w:rsidRDefault="001637BA" w:rsidP="001637BA">
      <w:pPr>
        <w:pStyle w:val="Heading2"/>
      </w:pPr>
      <w:bookmarkStart w:id="26" w:name="_Toc451868992"/>
      <w:r w:rsidRPr="00073D72">
        <w:t xml:space="preserve">Native Shiny </w:t>
      </w:r>
      <w:r>
        <w:t>Server</w:t>
      </w:r>
      <w:r w:rsidRPr="00073D72">
        <w:t xml:space="preserve"> Code: The shiny</w:t>
      </w:r>
      <w:r>
        <w:t>Server</w:t>
      </w:r>
      <w:r>
        <w:fldChar w:fldCharType="begin"/>
      </w:r>
      <w:r>
        <w:instrText xml:space="preserve"> XE "</w:instrText>
      </w:r>
      <w:r w:rsidRPr="00F35966">
        <w:instrText>shinyLiteral</w:instrText>
      </w:r>
      <w:r>
        <w:instrText xml:space="preserve">" </w:instrText>
      </w:r>
      <w:r>
        <w:fldChar w:fldCharType="end"/>
      </w:r>
      <w:r w:rsidRPr="00073D72">
        <w:t xml:space="preserve"> environment</w:t>
      </w:r>
      <w:bookmarkEnd w:id="26"/>
    </w:p>
    <w:p w:rsidR="001637BA" w:rsidRDefault="001637BA" w:rsidP="001637BA">
      <w:pPr>
        <w:pStyle w:val="ListParagraph"/>
        <w:spacing w:after="120"/>
        <w:ind w:left="360"/>
        <w:contextualSpacing w:val="0"/>
      </w:pPr>
      <w:r>
        <w:t xml:space="preserve">If you want to use a Shiny feature that has not been incorporated into shinyTex yet, you can put native Shiny server code into a </w:t>
      </w:r>
      <w:r w:rsidRPr="00073D72">
        <w:rPr>
          <w:rStyle w:val="RCode"/>
        </w:rPr>
        <w:t>shiny</w:t>
      </w:r>
      <w:r>
        <w:rPr>
          <w:rStyle w:val="RCode"/>
        </w:rPr>
        <w:t>Server</w:t>
      </w:r>
      <w:r>
        <w:t xml:space="preserve"> environment, i.e., between </w:t>
      </w:r>
      <w:r w:rsidRPr="00073D72">
        <w:rPr>
          <w:rStyle w:val="RCode"/>
        </w:rPr>
        <w:t>\begin{shiny</w:t>
      </w:r>
      <w:r>
        <w:rPr>
          <w:rStyle w:val="RCode"/>
        </w:rPr>
        <w:t>Server</w:t>
      </w:r>
      <w:r w:rsidRPr="00073D72">
        <w:rPr>
          <w:rStyle w:val="RCode"/>
        </w:rPr>
        <w:t>}</w:t>
      </w:r>
      <w:r>
        <w:t xml:space="preserve"> and </w:t>
      </w:r>
      <w:r w:rsidRPr="00073D72">
        <w:rPr>
          <w:rStyle w:val="RCode"/>
        </w:rPr>
        <w:t>\end{Shiny</w:t>
      </w:r>
      <w:r>
        <w:rPr>
          <w:rStyle w:val="RCode"/>
        </w:rPr>
        <w:t>Server</w:t>
      </w:r>
      <w:r w:rsidRPr="00073D72">
        <w:rPr>
          <w:rStyle w:val="RCode"/>
        </w:rPr>
        <w:t>}</w:t>
      </w:r>
      <w:r>
        <w:t>.</w:t>
      </w:r>
    </w:p>
    <w:p w:rsidR="001637BA" w:rsidRPr="00073D72" w:rsidRDefault="00AA631C" w:rsidP="001637BA">
      <w:pPr>
        <w:pStyle w:val="Heading2"/>
      </w:pPr>
      <w:bookmarkStart w:id="27" w:name="_Toc451868993"/>
      <w:r>
        <w:t>Capturing and running user-</w:t>
      </w:r>
      <w:r w:rsidR="0071374E">
        <w:t>entered R code</w:t>
      </w:r>
      <w:r w:rsidR="001637BA" w:rsidRPr="00073D72">
        <w:t>: The shiny</w:t>
      </w:r>
      <w:r w:rsidR="001637BA">
        <w:t>RFeedback</w:t>
      </w:r>
      <w:r w:rsidR="001637BA">
        <w:fldChar w:fldCharType="begin"/>
      </w:r>
      <w:r w:rsidR="001637BA">
        <w:instrText xml:space="preserve"> XE "</w:instrText>
      </w:r>
      <w:r w:rsidR="001637BA" w:rsidRPr="00F35966">
        <w:instrText>shiny</w:instrText>
      </w:r>
      <w:r w:rsidR="001637BA">
        <w:instrText xml:space="preserve">RFeedback" </w:instrText>
      </w:r>
      <w:r w:rsidR="001637BA">
        <w:fldChar w:fldCharType="end"/>
      </w:r>
      <w:r w:rsidR="001637BA" w:rsidRPr="00073D72">
        <w:t xml:space="preserve"> environment</w:t>
      </w:r>
      <w:bookmarkEnd w:id="27"/>
    </w:p>
    <w:p w:rsidR="0071374E" w:rsidRDefault="0071374E" w:rsidP="001637BA">
      <w:pPr>
        <w:pStyle w:val="ListParagraph"/>
        <w:spacing w:after="120"/>
        <w:ind w:left="360"/>
        <w:contextualSpacing w:val="0"/>
      </w:pPr>
      <w:r>
        <w:t xml:space="preserve">The shinyRFeedback environment </w:t>
      </w:r>
      <w:r w:rsidR="00A65466">
        <w:t>is used to capture and run user-</w:t>
      </w:r>
      <w:r>
        <w:t>entered R code and provide detailed feedback.  (It is currently in beta testing.</w:t>
      </w:r>
      <w:r w:rsidR="00A65466">
        <w:t xml:space="preserve">  Also, currently the feedback computes before the user completes her entry unless you modify the system shiny.min.js file </w:t>
      </w:r>
      <w:r w:rsidR="00DA15B0">
        <w:t>and</w:t>
      </w:r>
      <w:r w:rsidR="00A65466">
        <w:t xml:space="preserve"> comment out the </w:t>
      </w:r>
      <w:r w:rsidR="00353E0A" w:rsidRPr="00353E0A">
        <w:rPr>
          <w:rStyle w:val="RCode"/>
        </w:rPr>
        <w:t>$(a).on("keyup.textInputBinding input.textInputBinding",function(a){b(!0)}),</w:t>
      </w:r>
      <w:r w:rsidR="0035232D">
        <w:rPr>
          <w:rStyle w:val="RCode"/>
        </w:rPr>
        <w:t xml:space="preserve"> </w:t>
      </w:r>
      <w:r w:rsidR="00353E0A">
        <w:t>text.</w:t>
      </w:r>
      <w:r>
        <w:t xml:space="preserve">)  Note that there is some danger to this feature, because a user can alter files that your Shiny server gives that access to, including deletion of your shiny apps.  </w:t>
      </w:r>
      <w:r w:rsidRPr="0071374E">
        <w:rPr>
          <w:rStyle w:val="RCode"/>
        </w:rPr>
        <w:t>ShinyTex</w:t>
      </w:r>
      <w:r>
        <w:t xml:space="preserve"> environment will attempt to stop all but the most nefarious users from altering your files.</w:t>
      </w:r>
    </w:p>
    <w:p w:rsidR="001C23DC" w:rsidRDefault="001C23DC" w:rsidP="001637BA">
      <w:pPr>
        <w:pStyle w:val="ListParagraph"/>
        <w:spacing w:after="120"/>
        <w:ind w:left="360"/>
        <w:contextualSpacing w:val="0"/>
      </w:pPr>
      <w:r>
        <w:t xml:space="preserve">The environment creates an “input box” where the user can type R code and a “feedback box” where feedback is provided based on a “recipe” that constitutes the contents of the </w:t>
      </w:r>
      <w:r w:rsidRPr="001C23DC">
        <w:rPr>
          <w:rStyle w:val="RCode"/>
        </w:rPr>
        <w:t>shinyRFeedback</w:t>
      </w:r>
      <w:r>
        <w:t xml:space="preserve"> environment.</w:t>
      </w:r>
    </w:p>
    <w:p w:rsidR="0071374E" w:rsidRDefault="0071374E" w:rsidP="001637BA">
      <w:pPr>
        <w:pStyle w:val="ListParagraph"/>
        <w:spacing w:after="120"/>
        <w:ind w:left="360"/>
        <w:contextualSpacing w:val="0"/>
      </w:pPr>
      <w:r>
        <w:t>The syntax of the environment is:</w:t>
      </w:r>
    </w:p>
    <w:p w:rsidR="0071374E" w:rsidRPr="00A24521" w:rsidRDefault="0071374E" w:rsidP="001637BA">
      <w:pPr>
        <w:pStyle w:val="ListParagraph"/>
        <w:spacing w:after="120"/>
        <w:ind w:left="360"/>
        <w:contextualSpacing w:val="0"/>
        <w:rPr>
          <w:rStyle w:val="RCode"/>
        </w:rPr>
      </w:pPr>
      <w:r w:rsidRPr="00A24521">
        <w:rPr>
          <w:rStyle w:val="RCode"/>
        </w:rPr>
        <w:t>\</w:t>
      </w:r>
      <w:r w:rsidR="00E573AD" w:rsidRPr="00A24521">
        <w:rPr>
          <w:rStyle w:val="RCode"/>
        </w:rPr>
        <w:t>begin{</w:t>
      </w:r>
      <w:r w:rsidRPr="00A24521">
        <w:rPr>
          <w:rStyle w:val="RCode"/>
        </w:rPr>
        <w:t>shinyRFeedback</w:t>
      </w:r>
      <w:r w:rsidR="00E573AD" w:rsidRPr="00A24521">
        <w:rPr>
          <w:rStyle w:val="RCode"/>
        </w:rPr>
        <w:t>}</w:t>
      </w:r>
      <w:r w:rsidRPr="00A24521">
        <w:rPr>
          <w:rStyle w:val="RCode"/>
        </w:rPr>
        <w:t>{inputId}{[option pair; [option pair</w:t>
      </w:r>
      <w:r w:rsidR="00D474AE" w:rsidRPr="00A24521">
        <w:rPr>
          <w:rStyle w:val="RCode"/>
        </w:rPr>
        <w:t>;</w:t>
      </w:r>
      <w:r w:rsidRPr="00A24521">
        <w:rPr>
          <w:rStyle w:val="RCode"/>
        </w:rPr>
        <w:t xml:space="preserve"> [… ]]]}</w:t>
      </w:r>
    </w:p>
    <w:p w:rsidR="00E573AD" w:rsidRPr="00A24521" w:rsidRDefault="00E573AD" w:rsidP="001637BA">
      <w:pPr>
        <w:pStyle w:val="ListParagraph"/>
        <w:spacing w:after="120"/>
        <w:ind w:left="360"/>
        <w:contextualSpacing w:val="0"/>
        <w:rPr>
          <w:rStyle w:val="RCode"/>
        </w:rPr>
      </w:pPr>
      <w:r w:rsidRPr="00A24521">
        <w:rPr>
          <w:rStyle w:val="RCode"/>
        </w:rPr>
        <w:t xml:space="preserve">-- </w:t>
      </w:r>
      <w:r w:rsidR="00FF3194" w:rsidRPr="00A24521">
        <w:rPr>
          <w:rStyle w:val="RCode"/>
        </w:rPr>
        <w:t>your</w:t>
      </w:r>
      <w:r w:rsidRPr="00A24521">
        <w:rPr>
          <w:rStyle w:val="RCode"/>
        </w:rPr>
        <w:t xml:space="preserve"> recipe for feedback </w:t>
      </w:r>
      <w:r w:rsidR="00FF3194" w:rsidRPr="00A24521">
        <w:rPr>
          <w:rStyle w:val="RCode"/>
        </w:rPr>
        <w:t>--</w:t>
      </w:r>
    </w:p>
    <w:p w:rsidR="00E573AD" w:rsidRPr="00A24521" w:rsidRDefault="00E573AD" w:rsidP="001637BA">
      <w:pPr>
        <w:pStyle w:val="ListParagraph"/>
        <w:spacing w:after="120"/>
        <w:ind w:left="360"/>
        <w:contextualSpacing w:val="0"/>
        <w:rPr>
          <w:rStyle w:val="RCode"/>
        </w:rPr>
      </w:pPr>
      <w:r w:rsidRPr="00A24521">
        <w:rPr>
          <w:rStyle w:val="RCode"/>
        </w:rPr>
        <w:t>\end{shinyRFeedback}</w:t>
      </w:r>
    </w:p>
    <w:p w:rsidR="00D474AE" w:rsidRDefault="00D474AE" w:rsidP="001637BA">
      <w:pPr>
        <w:pStyle w:val="ListParagraph"/>
        <w:spacing w:after="120"/>
        <w:ind w:left="360"/>
        <w:contextualSpacing w:val="0"/>
      </w:pPr>
      <w:r>
        <w:t xml:space="preserve">The </w:t>
      </w:r>
      <w:r w:rsidRPr="00D474AE">
        <w:rPr>
          <w:rStyle w:val="RCode"/>
        </w:rPr>
        <w:t>inputId</w:t>
      </w:r>
      <w:r>
        <w:t xml:space="preserve"> is unquoted text that names the components created by this environment.  </w:t>
      </w:r>
      <w:r w:rsidR="00832A6C">
        <w:t xml:space="preserve">If you are a more technical user of </w:t>
      </w:r>
      <w:r w:rsidR="00832A6C" w:rsidRPr="00840D0C">
        <w:rPr>
          <w:rStyle w:val="RCode"/>
        </w:rPr>
        <w:t>shinyTex</w:t>
      </w:r>
      <w:r w:rsidR="00832A6C">
        <w:t>, it may interest you to know that, e</w:t>
      </w:r>
      <w:r>
        <w:t xml:space="preserve">.g., if you use </w:t>
      </w:r>
      <w:r w:rsidR="00832A6C">
        <w:rPr>
          <w:rStyle w:val="RCode"/>
        </w:rPr>
        <w:t>{R1}</w:t>
      </w:r>
      <w:r>
        <w:t xml:space="preserve"> </w:t>
      </w:r>
      <w:r w:rsidR="00F3273D">
        <w:t xml:space="preserve">to specify your </w:t>
      </w:r>
      <w:r w:rsidR="00F3273D" w:rsidRPr="00F3273D">
        <w:rPr>
          <w:rStyle w:val="RCode"/>
        </w:rPr>
        <w:t>inputId</w:t>
      </w:r>
      <w:r w:rsidR="00F3273D">
        <w:t xml:space="preserve">, </w:t>
      </w:r>
      <w:r w:rsidR="00832A6C">
        <w:t xml:space="preserve">then the system will create a </w:t>
      </w:r>
      <w:r w:rsidR="00832A6C" w:rsidRPr="00832A6C">
        <w:rPr>
          <w:rStyle w:val="RCode"/>
        </w:rPr>
        <w:t>textInput</w:t>
      </w:r>
      <w:r w:rsidR="00832A6C">
        <w:t xml:space="preserve"> or </w:t>
      </w:r>
      <w:r w:rsidR="00832A6C" w:rsidRPr="00832A6C">
        <w:rPr>
          <w:rStyle w:val="RCode"/>
        </w:rPr>
        <w:t>textareaInput</w:t>
      </w:r>
      <w:r w:rsidR="00832A6C">
        <w:t xml:space="preserve"> (depending on the </w:t>
      </w:r>
      <w:r w:rsidR="00832A6C" w:rsidRPr="00832A6C">
        <w:rPr>
          <w:rStyle w:val="RCode"/>
        </w:rPr>
        <w:t>nrows=</w:t>
      </w:r>
      <w:r w:rsidR="00832A6C">
        <w:t xml:space="preserve"> option) called </w:t>
      </w:r>
      <w:r w:rsidR="00832A6C" w:rsidRPr="00832A6C">
        <w:rPr>
          <w:rStyle w:val="RCode"/>
        </w:rPr>
        <w:lastRenderedPageBreak/>
        <w:t>readRCodeR1</w:t>
      </w:r>
      <w:r w:rsidR="00832A6C">
        <w:t xml:space="preserve">, a </w:t>
      </w:r>
      <w:r w:rsidR="00832A6C" w:rsidRPr="00832A6C">
        <w:rPr>
          <w:rStyle w:val="RCode"/>
        </w:rPr>
        <w:t>verbatimTextOutput</w:t>
      </w:r>
      <w:r w:rsidR="00832A6C">
        <w:t xml:space="preserve"> called </w:t>
      </w:r>
      <w:r w:rsidR="00832A6C" w:rsidRPr="00832A6C">
        <w:rPr>
          <w:rStyle w:val="RCode"/>
        </w:rPr>
        <w:t>rCodeFeedbackOutR1</w:t>
      </w:r>
      <w:r w:rsidR="00832A6C">
        <w:t xml:space="preserve">, and a reactive function called </w:t>
      </w:r>
      <w:r w:rsidR="00832A6C" w:rsidRPr="00832A6C">
        <w:rPr>
          <w:rStyle w:val="RCode"/>
        </w:rPr>
        <w:t>readRCodeRtnR1()</w:t>
      </w:r>
      <w:r w:rsidR="003700C1">
        <w:t xml:space="preserve">. </w:t>
      </w:r>
    </w:p>
    <w:p w:rsidR="003700C1" w:rsidRDefault="003700C1" w:rsidP="001637BA">
      <w:pPr>
        <w:pStyle w:val="ListParagraph"/>
        <w:spacing w:after="120"/>
        <w:ind w:left="360"/>
        <w:contextualSpacing w:val="0"/>
      </w:pPr>
      <w:r>
        <w:t xml:space="preserve">The option pairs are of the form </w:t>
      </w:r>
      <w:r w:rsidRPr="003700C1">
        <w:rPr>
          <w:rStyle w:val="RCode"/>
        </w:rPr>
        <w:t>name = value</w:t>
      </w:r>
      <w:r>
        <w:t xml:space="preserve">, where the name is one of </w:t>
      </w:r>
      <w:r w:rsidRPr="003700C1">
        <w:rPr>
          <w:rStyle w:val="RCode"/>
        </w:rPr>
        <w:t>nrows</w:t>
      </w:r>
      <w:r>
        <w:t xml:space="preserve">, </w:t>
      </w:r>
      <w:r w:rsidRPr="003700C1">
        <w:rPr>
          <w:rStyle w:val="RCode"/>
        </w:rPr>
        <w:t>ncols</w:t>
      </w:r>
      <w:r>
        <w:t xml:space="preserve">, </w:t>
      </w:r>
      <w:r w:rsidRPr="003700C1">
        <w:rPr>
          <w:rStyle w:val="RCode"/>
        </w:rPr>
        <w:t>prompt</w:t>
      </w:r>
      <w:r>
        <w:t xml:space="preserve">, </w:t>
      </w:r>
      <w:r w:rsidR="00EF65BA">
        <w:t xml:space="preserve">or </w:t>
      </w:r>
      <w:r w:rsidR="00EF65BA" w:rsidRPr="00EF65BA">
        <w:rPr>
          <w:rStyle w:val="RCode"/>
        </w:rPr>
        <w:t>label</w:t>
      </w:r>
      <w:r w:rsidR="00EF65BA">
        <w:t xml:space="preserve">, </w:t>
      </w:r>
      <w:r>
        <w:t xml:space="preserve">and the value is un unquoted string.  As usual options are separated by a semicolon (;).  None of the options are required, and </w:t>
      </w:r>
      <w:r w:rsidRPr="003700C1">
        <w:rPr>
          <w:rStyle w:val="RCode"/>
        </w:rPr>
        <w:t>{}</w:t>
      </w:r>
      <w:r>
        <w:t xml:space="preserve"> should be used if none are entered.  The </w:t>
      </w:r>
      <w:r w:rsidRPr="00EF65BA">
        <w:rPr>
          <w:rStyle w:val="RCode"/>
        </w:rPr>
        <w:t>nrows=</w:t>
      </w:r>
      <w:r>
        <w:t xml:space="preserve"> option sets the number of rows for user input (</w:t>
      </w:r>
      <w:r w:rsidR="00EF65BA">
        <w:t xml:space="preserve">default </w:t>
      </w:r>
      <w:r w:rsidR="00EF65BA" w:rsidRPr="00EF65BA">
        <w:rPr>
          <w:rStyle w:val="RCode"/>
        </w:rPr>
        <w:t>1</w:t>
      </w:r>
      <w:r w:rsidR="00EF65BA">
        <w:t xml:space="preserve">, range </w:t>
      </w:r>
      <w:r w:rsidRPr="00EF65BA">
        <w:rPr>
          <w:rStyle w:val="RCode"/>
        </w:rPr>
        <w:t>1</w:t>
      </w:r>
      <w:r>
        <w:t xml:space="preserve"> to </w:t>
      </w:r>
      <w:r w:rsidRPr="00EF65BA">
        <w:rPr>
          <w:rStyle w:val="RCode"/>
        </w:rPr>
        <w:t>30</w:t>
      </w:r>
      <w:r>
        <w:t xml:space="preserve">).  </w:t>
      </w:r>
      <w:r w:rsidR="00EF65BA">
        <w:t xml:space="preserve">The </w:t>
      </w:r>
      <w:r w:rsidR="00EF65BA" w:rsidRPr="00EF65BA">
        <w:rPr>
          <w:rStyle w:val="RCode"/>
        </w:rPr>
        <w:t>ncols=</w:t>
      </w:r>
      <w:r w:rsidR="00EF65BA">
        <w:t xml:space="preserve"> option sets the number of columns for the user input (default </w:t>
      </w:r>
      <w:r w:rsidR="00EF65BA" w:rsidRPr="00EF65BA">
        <w:rPr>
          <w:rStyle w:val="RCode"/>
        </w:rPr>
        <w:t>30</w:t>
      </w:r>
      <w:r w:rsidR="00EF65BA">
        <w:t xml:space="preserve">).  The </w:t>
      </w:r>
      <w:r w:rsidR="00EF65BA" w:rsidRPr="00EF65BA">
        <w:rPr>
          <w:rStyle w:val="RCode"/>
        </w:rPr>
        <w:t>prompt=</w:t>
      </w:r>
      <w:r w:rsidR="00EF65BA">
        <w:t xml:space="preserve"> option sets the text placed above the input box (default </w:t>
      </w:r>
      <w:r w:rsidR="00EF65BA" w:rsidRPr="00EF65BA">
        <w:rPr>
          <w:rStyle w:val="RCode"/>
        </w:rPr>
        <w:t>&gt;</w:t>
      </w:r>
      <w:r w:rsidR="00EF65BA">
        <w:t xml:space="preserve">).  The </w:t>
      </w:r>
      <w:r w:rsidR="00EF65BA" w:rsidRPr="00EF65BA">
        <w:rPr>
          <w:rStyle w:val="RCode"/>
        </w:rPr>
        <w:t>label=</w:t>
      </w:r>
      <w:r w:rsidR="00EF65BA">
        <w:t xml:space="preserve"> option labels the feedback box which is placed below the input box (default </w:t>
      </w:r>
      <w:r w:rsidR="00EF65BA" w:rsidRPr="00EF65BA">
        <w:rPr>
          <w:rStyle w:val="RCode"/>
        </w:rPr>
        <w:t>Feedback:</w:t>
      </w:r>
      <w:r w:rsidR="00EF65BA">
        <w:t>).</w:t>
      </w:r>
    </w:p>
    <w:p w:rsidR="001637BA" w:rsidRDefault="005D6715" w:rsidP="001637BA">
      <w:pPr>
        <w:pStyle w:val="ListParagraph"/>
        <w:spacing w:after="120"/>
        <w:ind w:left="360"/>
        <w:contextualSpacing w:val="0"/>
      </w:pPr>
      <w:r>
        <w:t>The feedback recipe is entered as a series of “feedback blocks”.  Each block has the syntax:</w:t>
      </w:r>
    </w:p>
    <w:p w:rsidR="005D6715" w:rsidRPr="00A24521" w:rsidRDefault="005D6715" w:rsidP="001637BA">
      <w:pPr>
        <w:pStyle w:val="ListParagraph"/>
        <w:spacing w:after="120"/>
        <w:ind w:left="360"/>
        <w:contextualSpacing w:val="0"/>
        <w:rPr>
          <w:rStyle w:val="RCode"/>
        </w:rPr>
      </w:pPr>
      <w:r w:rsidRPr="00A24521">
        <w:rPr>
          <w:rStyle w:val="RCode"/>
        </w:rPr>
        <w:t>BLOCK[[optional variable name]]NAME[</w:t>
      </w:r>
      <w:r w:rsidR="003E2A4E" w:rsidRPr="00A24521">
        <w:rPr>
          <w:rStyle w:val="RCode"/>
        </w:rPr>
        <w:t>(optional specification</w:t>
      </w:r>
      <w:r w:rsidRPr="00A24521">
        <w:rPr>
          <w:rStyle w:val="RCode"/>
        </w:rPr>
        <w:t>)]:</w:t>
      </w:r>
    </w:p>
    <w:p w:rsidR="005D6715" w:rsidRPr="00A24521" w:rsidRDefault="005D6715" w:rsidP="001637BA">
      <w:pPr>
        <w:pStyle w:val="ListParagraph"/>
        <w:spacing w:after="120"/>
        <w:ind w:left="360"/>
        <w:contextualSpacing w:val="0"/>
        <w:rPr>
          <w:rStyle w:val="RCode"/>
        </w:rPr>
      </w:pPr>
      <w:r w:rsidRPr="00A24521">
        <w:rPr>
          <w:rStyle w:val="RCode"/>
        </w:rPr>
        <w:t>-- Code to generate feedback text --</w:t>
      </w:r>
    </w:p>
    <w:p w:rsidR="005D6715" w:rsidRDefault="00C97000" w:rsidP="001637BA">
      <w:pPr>
        <w:pStyle w:val="ListParagraph"/>
        <w:spacing w:after="120"/>
        <w:ind w:left="360"/>
        <w:contextualSpacing w:val="0"/>
      </w:pPr>
      <w:r>
        <w:t xml:space="preserve">The valid block names </w:t>
      </w:r>
      <w:r w:rsidR="0085192F">
        <w:t>are summarized here:</w:t>
      </w:r>
    </w:p>
    <w:tbl>
      <w:tblPr>
        <w:tblStyle w:val="TableGrid"/>
        <w:tblW w:w="0" w:type="auto"/>
        <w:tblInd w:w="360" w:type="dxa"/>
        <w:tblLook w:val="04A0" w:firstRow="1" w:lastRow="0" w:firstColumn="1" w:lastColumn="0" w:noHBand="0" w:noVBand="1"/>
      </w:tblPr>
      <w:tblGrid>
        <w:gridCol w:w="2358"/>
        <w:gridCol w:w="3870"/>
        <w:gridCol w:w="2268"/>
      </w:tblGrid>
      <w:tr w:rsidR="0085192F" w:rsidTr="003E2A4E">
        <w:tc>
          <w:tcPr>
            <w:tcW w:w="2358" w:type="dxa"/>
          </w:tcPr>
          <w:p w:rsidR="0085192F" w:rsidRPr="0085192F" w:rsidRDefault="0085192F" w:rsidP="001637BA">
            <w:pPr>
              <w:pStyle w:val="ListParagraph"/>
              <w:spacing w:after="120"/>
              <w:ind w:left="0"/>
              <w:contextualSpacing w:val="0"/>
              <w:rPr>
                <w:b/>
              </w:rPr>
            </w:pPr>
            <w:r w:rsidRPr="0085192F">
              <w:rPr>
                <w:b/>
              </w:rPr>
              <w:t>Block name</w:t>
            </w:r>
          </w:p>
        </w:tc>
        <w:tc>
          <w:tcPr>
            <w:tcW w:w="3870" w:type="dxa"/>
          </w:tcPr>
          <w:p w:rsidR="0085192F" w:rsidRPr="0085192F" w:rsidRDefault="0085192F" w:rsidP="001637BA">
            <w:pPr>
              <w:pStyle w:val="ListParagraph"/>
              <w:spacing w:after="120"/>
              <w:ind w:left="0"/>
              <w:contextualSpacing w:val="0"/>
              <w:rPr>
                <w:b/>
              </w:rPr>
            </w:pPr>
            <w:r w:rsidRPr="0085192F">
              <w:rPr>
                <w:b/>
              </w:rPr>
              <w:t>Defines output when:</w:t>
            </w:r>
          </w:p>
        </w:tc>
        <w:tc>
          <w:tcPr>
            <w:tcW w:w="2268" w:type="dxa"/>
          </w:tcPr>
          <w:p w:rsidR="0085192F" w:rsidRPr="0085192F" w:rsidRDefault="0085192F" w:rsidP="001637BA">
            <w:pPr>
              <w:pStyle w:val="ListParagraph"/>
              <w:spacing w:after="120"/>
              <w:ind w:left="0"/>
              <w:contextualSpacing w:val="0"/>
              <w:rPr>
                <w:b/>
              </w:rPr>
            </w:pPr>
            <w:r w:rsidRPr="0085192F">
              <w:rPr>
                <w:b/>
              </w:rPr>
              <w:t>Default</w:t>
            </w:r>
          </w:p>
        </w:tc>
      </w:tr>
      <w:tr w:rsidR="0085192F" w:rsidTr="003E2A4E">
        <w:tc>
          <w:tcPr>
            <w:tcW w:w="2358" w:type="dxa"/>
          </w:tcPr>
          <w:p w:rsidR="0085192F" w:rsidRDefault="0085192F" w:rsidP="001637BA">
            <w:pPr>
              <w:pStyle w:val="ListParagraph"/>
              <w:spacing w:after="120"/>
              <w:ind w:left="0"/>
              <w:contextualSpacing w:val="0"/>
            </w:pPr>
            <w:r>
              <w:t>EMPTY:</w:t>
            </w:r>
          </w:p>
        </w:tc>
        <w:tc>
          <w:tcPr>
            <w:tcW w:w="3870" w:type="dxa"/>
          </w:tcPr>
          <w:p w:rsidR="0085192F" w:rsidRDefault="003E2A4E" w:rsidP="001637BA">
            <w:pPr>
              <w:pStyle w:val="ListParagraph"/>
              <w:spacing w:after="120"/>
              <w:ind w:left="0"/>
              <w:contextualSpacing w:val="0"/>
            </w:pPr>
            <w:r>
              <w:t>U</w:t>
            </w:r>
            <w:r w:rsidR="0085192F">
              <w:t>ser has not entered any code yet</w:t>
            </w:r>
            <w:r>
              <w:t>.</w:t>
            </w:r>
          </w:p>
        </w:tc>
        <w:tc>
          <w:tcPr>
            <w:tcW w:w="2268" w:type="dxa"/>
          </w:tcPr>
          <w:p w:rsidR="0085192F" w:rsidRDefault="0085192F" w:rsidP="001637BA">
            <w:pPr>
              <w:pStyle w:val="ListParagraph"/>
              <w:spacing w:after="120"/>
              <w:ind w:left="0"/>
              <w:contextualSpacing w:val="0"/>
            </w:pPr>
            <w:r>
              <w:t>(no input)</w:t>
            </w:r>
          </w:p>
        </w:tc>
      </w:tr>
      <w:tr w:rsidR="0085192F" w:rsidTr="003E2A4E">
        <w:tc>
          <w:tcPr>
            <w:tcW w:w="2358" w:type="dxa"/>
          </w:tcPr>
          <w:p w:rsidR="0085192F" w:rsidRDefault="0085192F" w:rsidP="001637BA">
            <w:pPr>
              <w:pStyle w:val="ListParagraph"/>
              <w:spacing w:after="120"/>
              <w:ind w:left="0"/>
              <w:contextualSpacing w:val="0"/>
            </w:pPr>
            <w:r>
              <w:t>NEFARIOUS:</w:t>
            </w:r>
          </w:p>
        </w:tc>
        <w:tc>
          <w:tcPr>
            <w:tcW w:w="3870" w:type="dxa"/>
          </w:tcPr>
          <w:p w:rsidR="0085192F" w:rsidRDefault="003E2A4E" w:rsidP="001637BA">
            <w:pPr>
              <w:pStyle w:val="ListParagraph"/>
              <w:spacing w:after="120"/>
              <w:ind w:left="0"/>
              <w:contextualSpacing w:val="0"/>
            </w:pPr>
            <w:r>
              <w:t>U</w:t>
            </w:r>
            <w:r w:rsidR="0085192F">
              <w:t>ser tries to do something bad</w:t>
            </w:r>
            <w:r>
              <w:t>.</w:t>
            </w:r>
          </w:p>
        </w:tc>
        <w:tc>
          <w:tcPr>
            <w:tcW w:w="2268" w:type="dxa"/>
          </w:tcPr>
          <w:p w:rsidR="0085192F" w:rsidRDefault="0085192F" w:rsidP="001637BA">
            <w:pPr>
              <w:pStyle w:val="ListParagraph"/>
              <w:spacing w:after="120"/>
              <w:ind w:left="0"/>
              <w:contextualSpacing w:val="0"/>
            </w:pPr>
            <w:r w:rsidRPr="0085192F">
              <w:t>Please do not try to use such dangerous commands.</w:t>
            </w:r>
          </w:p>
        </w:tc>
      </w:tr>
      <w:tr w:rsidR="0085192F" w:rsidTr="003E2A4E">
        <w:tc>
          <w:tcPr>
            <w:tcW w:w="2358" w:type="dxa"/>
          </w:tcPr>
          <w:p w:rsidR="0085192F" w:rsidRDefault="0085192F" w:rsidP="001637BA">
            <w:pPr>
              <w:pStyle w:val="ListParagraph"/>
              <w:spacing w:after="120"/>
              <w:ind w:left="0"/>
              <w:contextualSpacing w:val="0"/>
            </w:pPr>
            <w:r>
              <w:t>ERRORAND( ):</w:t>
            </w:r>
          </w:p>
        </w:tc>
        <w:tc>
          <w:tcPr>
            <w:tcW w:w="3870" w:type="dxa"/>
          </w:tcPr>
          <w:p w:rsidR="0085192F" w:rsidRDefault="003E2A4E" w:rsidP="001637BA">
            <w:pPr>
              <w:pStyle w:val="ListParagraph"/>
              <w:spacing w:after="120"/>
              <w:ind w:left="0"/>
              <w:contextualSpacing w:val="0"/>
            </w:pPr>
            <w:r>
              <w:t>A</w:t>
            </w:r>
            <w:r w:rsidR="0085192F">
              <w:t>n error occurred and a specific condition you defined has been met</w:t>
            </w:r>
            <w:r>
              <w:t>.</w:t>
            </w:r>
          </w:p>
        </w:tc>
        <w:tc>
          <w:tcPr>
            <w:tcW w:w="2268" w:type="dxa"/>
          </w:tcPr>
          <w:p w:rsidR="0085192F" w:rsidRDefault="0085192F" w:rsidP="001637BA">
            <w:pPr>
              <w:pStyle w:val="ListParagraph"/>
              <w:spacing w:after="120"/>
              <w:ind w:left="0"/>
              <w:contextualSpacing w:val="0"/>
            </w:pPr>
          </w:p>
        </w:tc>
      </w:tr>
      <w:tr w:rsidR="0085192F" w:rsidTr="003E2A4E">
        <w:tc>
          <w:tcPr>
            <w:tcW w:w="2358" w:type="dxa"/>
          </w:tcPr>
          <w:p w:rsidR="0085192F" w:rsidRDefault="0085192F" w:rsidP="001637BA">
            <w:pPr>
              <w:pStyle w:val="ListParagraph"/>
              <w:spacing w:after="120"/>
              <w:ind w:left="0"/>
              <w:contextualSpacing w:val="0"/>
            </w:pPr>
            <w:r>
              <w:t>ERROR:</w:t>
            </w:r>
          </w:p>
        </w:tc>
        <w:tc>
          <w:tcPr>
            <w:tcW w:w="3870" w:type="dxa"/>
          </w:tcPr>
          <w:p w:rsidR="0085192F" w:rsidRDefault="003E2A4E" w:rsidP="001637BA">
            <w:pPr>
              <w:pStyle w:val="ListParagraph"/>
              <w:spacing w:after="120"/>
              <w:ind w:left="0"/>
              <w:contextualSpacing w:val="0"/>
            </w:pPr>
            <w:r>
              <w:t>A</w:t>
            </w:r>
            <w:r w:rsidR="0085192F">
              <w:t>n error occurred</w:t>
            </w:r>
            <w:r>
              <w:t>.</w:t>
            </w:r>
          </w:p>
        </w:tc>
        <w:tc>
          <w:tcPr>
            <w:tcW w:w="2268" w:type="dxa"/>
          </w:tcPr>
          <w:p w:rsidR="0085192F" w:rsidRDefault="0085192F" w:rsidP="001637BA">
            <w:pPr>
              <w:pStyle w:val="ListParagraph"/>
              <w:spacing w:after="120"/>
              <w:ind w:left="0"/>
              <w:contextualSpacing w:val="0"/>
            </w:pPr>
            <w:r w:rsidRPr="0085192F">
              <w:t>Your code produced an error</w:t>
            </w:r>
            <w:r>
              <w:t>.</w:t>
            </w:r>
          </w:p>
        </w:tc>
      </w:tr>
      <w:tr w:rsidR="0085192F" w:rsidTr="003E2A4E">
        <w:tc>
          <w:tcPr>
            <w:tcW w:w="2358" w:type="dxa"/>
          </w:tcPr>
          <w:p w:rsidR="0085192F" w:rsidRDefault="0085192F" w:rsidP="001637BA">
            <w:pPr>
              <w:pStyle w:val="ListParagraph"/>
              <w:spacing w:after="120"/>
              <w:ind w:left="0"/>
              <w:contextualSpacing w:val="0"/>
            </w:pPr>
            <w:r>
              <w:t>OUTPUTHAS( ):</w:t>
            </w:r>
          </w:p>
        </w:tc>
        <w:tc>
          <w:tcPr>
            <w:tcW w:w="3870" w:type="dxa"/>
          </w:tcPr>
          <w:p w:rsidR="0085192F" w:rsidRDefault="003E2A4E" w:rsidP="0085192F">
            <w:pPr>
              <w:pStyle w:val="ListParagraph"/>
              <w:spacing w:after="120"/>
              <w:ind w:left="0"/>
              <w:contextualSpacing w:val="0"/>
            </w:pPr>
            <w:r>
              <w:t>T</w:t>
            </w:r>
            <w:r w:rsidR="0085192F">
              <w:t>he code ran and the output matches the regular expression you specify</w:t>
            </w:r>
            <w:r>
              <w:t>.</w:t>
            </w:r>
          </w:p>
        </w:tc>
        <w:tc>
          <w:tcPr>
            <w:tcW w:w="2268" w:type="dxa"/>
          </w:tcPr>
          <w:p w:rsidR="0085192F" w:rsidRDefault="0085192F" w:rsidP="001637BA">
            <w:pPr>
              <w:pStyle w:val="ListParagraph"/>
              <w:spacing w:after="120"/>
              <w:ind w:left="0"/>
              <w:contextualSpacing w:val="0"/>
            </w:pPr>
          </w:p>
        </w:tc>
      </w:tr>
      <w:tr w:rsidR="0085192F" w:rsidTr="003E2A4E">
        <w:tc>
          <w:tcPr>
            <w:tcW w:w="2358" w:type="dxa"/>
          </w:tcPr>
          <w:p w:rsidR="0085192F" w:rsidRDefault="0085192F" w:rsidP="001637BA">
            <w:pPr>
              <w:pStyle w:val="ListParagraph"/>
              <w:spacing w:after="120"/>
              <w:ind w:left="0"/>
              <w:contextualSpacing w:val="0"/>
            </w:pPr>
            <w:r>
              <w:t>OUTPUTLACKS( ):</w:t>
            </w:r>
          </w:p>
        </w:tc>
        <w:tc>
          <w:tcPr>
            <w:tcW w:w="3870" w:type="dxa"/>
          </w:tcPr>
          <w:p w:rsidR="0085192F" w:rsidRDefault="003E2A4E" w:rsidP="0085192F">
            <w:pPr>
              <w:pStyle w:val="ListParagraph"/>
              <w:spacing w:after="120"/>
              <w:ind w:left="0"/>
              <w:contextualSpacing w:val="0"/>
            </w:pPr>
            <w:r>
              <w:t>T</w:t>
            </w:r>
            <w:r w:rsidR="0085192F">
              <w:t xml:space="preserve">he code ran and the output </w:t>
            </w:r>
            <w:r w:rsidR="0085192F">
              <w:t>does not match</w:t>
            </w:r>
            <w:r w:rsidR="0085192F">
              <w:t xml:space="preserve"> the regular expression you specify</w:t>
            </w:r>
            <w:r>
              <w:t>.</w:t>
            </w:r>
          </w:p>
        </w:tc>
        <w:tc>
          <w:tcPr>
            <w:tcW w:w="2268" w:type="dxa"/>
          </w:tcPr>
          <w:p w:rsidR="0085192F" w:rsidRDefault="0085192F" w:rsidP="001637BA">
            <w:pPr>
              <w:pStyle w:val="ListParagraph"/>
              <w:spacing w:after="120"/>
              <w:ind w:left="0"/>
              <w:contextualSpacing w:val="0"/>
            </w:pPr>
          </w:p>
        </w:tc>
      </w:tr>
      <w:tr w:rsidR="0085192F" w:rsidTr="003E2A4E">
        <w:tc>
          <w:tcPr>
            <w:tcW w:w="2358" w:type="dxa"/>
          </w:tcPr>
          <w:p w:rsidR="0085192F" w:rsidRDefault="0085192F" w:rsidP="0085192F">
            <w:pPr>
              <w:pStyle w:val="ListParagraph"/>
              <w:spacing w:after="120"/>
              <w:ind w:left="0"/>
              <w:contextualSpacing w:val="0"/>
            </w:pPr>
            <w:r>
              <w:t>IN</w:t>
            </w:r>
            <w:r>
              <w:t>PUTHAS( ):</w:t>
            </w:r>
          </w:p>
        </w:tc>
        <w:tc>
          <w:tcPr>
            <w:tcW w:w="3870" w:type="dxa"/>
          </w:tcPr>
          <w:p w:rsidR="0085192F" w:rsidRDefault="003E2A4E" w:rsidP="0085192F">
            <w:pPr>
              <w:pStyle w:val="ListParagraph"/>
              <w:spacing w:after="120"/>
              <w:ind w:left="0"/>
              <w:contextualSpacing w:val="0"/>
            </w:pPr>
            <w:r>
              <w:t>T</w:t>
            </w:r>
            <w:r w:rsidR="0085192F">
              <w:t xml:space="preserve">he </w:t>
            </w:r>
            <w:r w:rsidR="0085192F">
              <w:t>code ran and the in</w:t>
            </w:r>
            <w:r w:rsidR="0085192F">
              <w:t>put matches the regular expression you specify</w:t>
            </w:r>
            <w:r>
              <w:t>.</w:t>
            </w:r>
          </w:p>
        </w:tc>
        <w:tc>
          <w:tcPr>
            <w:tcW w:w="2268" w:type="dxa"/>
          </w:tcPr>
          <w:p w:rsidR="0085192F" w:rsidRDefault="0085192F" w:rsidP="0085192F">
            <w:pPr>
              <w:pStyle w:val="ListParagraph"/>
              <w:spacing w:after="120"/>
              <w:ind w:left="0"/>
              <w:contextualSpacing w:val="0"/>
            </w:pPr>
          </w:p>
        </w:tc>
      </w:tr>
      <w:tr w:rsidR="0085192F" w:rsidTr="003E2A4E">
        <w:tc>
          <w:tcPr>
            <w:tcW w:w="2358" w:type="dxa"/>
          </w:tcPr>
          <w:p w:rsidR="0085192F" w:rsidRDefault="0085192F" w:rsidP="0085192F">
            <w:pPr>
              <w:pStyle w:val="ListParagraph"/>
              <w:spacing w:after="120"/>
              <w:ind w:left="0"/>
              <w:contextualSpacing w:val="0"/>
            </w:pPr>
            <w:r>
              <w:t>IN</w:t>
            </w:r>
            <w:r>
              <w:t>PUTLACKS( ):</w:t>
            </w:r>
          </w:p>
        </w:tc>
        <w:tc>
          <w:tcPr>
            <w:tcW w:w="3870" w:type="dxa"/>
          </w:tcPr>
          <w:p w:rsidR="0085192F" w:rsidRDefault="003E2A4E" w:rsidP="0085192F">
            <w:pPr>
              <w:pStyle w:val="ListParagraph"/>
              <w:spacing w:after="120"/>
              <w:ind w:left="0"/>
              <w:contextualSpacing w:val="0"/>
            </w:pPr>
            <w:r>
              <w:t>T</w:t>
            </w:r>
            <w:r w:rsidR="0085192F">
              <w:t xml:space="preserve">he </w:t>
            </w:r>
            <w:r w:rsidR="0085192F">
              <w:t>code ran and the in</w:t>
            </w:r>
            <w:r w:rsidR="0085192F">
              <w:t>put does not match the regular expression you specify</w:t>
            </w:r>
            <w:r>
              <w:t>.</w:t>
            </w:r>
          </w:p>
        </w:tc>
        <w:tc>
          <w:tcPr>
            <w:tcW w:w="2268" w:type="dxa"/>
          </w:tcPr>
          <w:p w:rsidR="0085192F" w:rsidRDefault="0085192F" w:rsidP="0085192F">
            <w:pPr>
              <w:pStyle w:val="ListParagraph"/>
              <w:spacing w:after="120"/>
              <w:ind w:left="0"/>
              <w:contextualSpacing w:val="0"/>
            </w:pPr>
          </w:p>
        </w:tc>
      </w:tr>
      <w:tr w:rsidR="0085192F" w:rsidTr="003E2A4E">
        <w:tc>
          <w:tcPr>
            <w:tcW w:w="2358" w:type="dxa"/>
          </w:tcPr>
          <w:p w:rsidR="0085192F" w:rsidRDefault="0085192F" w:rsidP="0085192F">
            <w:pPr>
              <w:pStyle w:val="ListParagraph"/>
              <w:spacing w:after="120"/>
              <w:ind w:left="0"/>
              <w:contextualSpacing w:val="0"/>
            </w:pPr>
            <w:r>
              <w:t>ENV[ ]MEETS( ):</w:t>
            </w:r>
          </w:p>
        </w:tc>
        <w:tc>
          <w:tcPr>
            <w:tcW w:w="3870" w:type="dxa"/>
          </w:tcPr>
          <w:p w:rsidR="0085192F" w:rsidRDefault="003E2A4E" w:rsidP="0085192F">
            <w:pPr>
              <w:pStyle w:val="ListParagraph"/>
              <w:spacing w:after="120"/>
              <w:ind w:left="0"/>
              <w:contextualSpacing w:val="0"/>
            </w:pPr>
            <w:r>
              <w:t>T</w:t>
            </w:r>
            <w:r w:rsidR="0085192F">
              <w:t xml:space="preserve">he variable you specify </w:t>
            </w:r>
            <w:r>
              <w:t xml:space="preserve">has been created and </w:t>
            </w:r>
            <w:r w:rsidR="0085192F">
              <w:t xml:space="preserve">meets the condition </w:t>
            </w:r>
            <w:r w:rsidR="0085192F">
              <w:lastRenderedPageBreak/>
              <w:t>you specify.</w:t>
            </w:r>
            <w:r>
              <w:t xml:space="preserve">  Use the code VAR to represent your variable when defining the condition.</w:t>
            </w:r>
          </w:p>
        </w:tc>
        <w:tc>
          <w:tcPr>
            <w:tcW w:w="2268" w:type="dxa"/>
          </w:tcPr>
          <w:p w:rsidR="0085192F" w:rsidRDefault="0085192F" w:rsidP="0085192F">
            <w:pPr>
              <w:pStyle w:val="ListParagraph"/>
              <w:spacing w:after="120"/>
              <w:ind w:left="0"/>
              <w:contextualSpacing w:val="0"/>
            </w:pPr>
          </w:p>
        </w:tc>
      </w:tr>
      <w:tr w:rsidR="0085192F" w:rsidTr="003E2A4E">
        <w:tc>
          <w:tcPr>
            <w:tcW w:w="2358" w:type="dxa"/>
          </w:tcPr>
          <w:p w:rsidR="0085192F" w:rsidRDefault="003E2A4E" w:rsidP="0085192F">
            <w:pPr>
              <w:pStyle w:val="ListParagraph"/>
              <w:spacing w:after="120"/>
              <w:ind w:left="0"/>
              <w:contextualSpacing w:val="0"/>
            </w:pPr>
            <w:r>
              <w:lastRenderedPageBreak/>
              <w:t>ENV[ ]CLASSIS( ):</w:t>
            </w:r>
          </w:p>
        </w:tc>
        <w:tc>
          <w:tcPr>
            <w:tcW w:w="3870" w:type="dxa"/>
          </w:tcPr>
          <w:p w:rsidR="0085192F" w:rsidRDefault="003E2A4E" w:rsidP="0085192F">
            <w:pPr>
              <w:pStyle w:val="ListParagraph"/>
              <w:spacing w:after="120"/>
              <w:ind w:left="0"/>
              <w:contextualSpacing w:val="0"/>
            </w:pPr>
            <w:r>
              <w:t>The variable you specify exists and its class is the one you specified.</w:t>
            </w:r>
          </w:p>
        </w:tc>
        <w:tc>
          <w:tcPr>
            <w:tcW w:w="2268" w:type="dxa"/>
          </w:tcPr>
          <w:p w:rsidR="0085192F" w:rsidRDefault="0085192F" w:rsidP="0085192F">
            <w:pPr>
              <w:pStyle w:val="ListParagraph"/>
              <w:spacing w:after="120"/>
              <w:ind w:left="0"/>
              <w:contextualSpacing w:val="0"/>
            </w:pPr>
          </w:p>
        </w:tc>
      </w:tr>
      <w:tr w:rsidR="0085192F" w:rsidTr="003E2A4E">
        <w:tc>
          <w:tcPr>
            <w:tcW w:w="2358" w:type="dxa"/>
          </w:tcPr>
          <w:p w:rsidR="0085192F" w:rsidRDefault="003E2A4E" w:rsidP="0085192F">
            <w:pPr>
              <w:pStyle w:val="ListParagraph"/>
              <w:spacing w:after="120"/>
              <w:ind w:left="0"/>
              <w:contextualSpacing w:val="0"/>
            </w:pPr>
            <w:r>
              <w:t>ENV[ ]CLASSISNT( ):</w:t>
            </w:r>
          </w:p>
        </w:tc>
        <w:tc>
          <w:tcPr>
            <w:tcW w:w="3870" w:type="dxa"/>
          </w:tcPr>
          <w:p w:rsidR="0085192F" w:rsidRDefault="003E2A4E" w:rsidP="0085192F">
            <w:pPr>
              <w:pStyle w:val="ListParagraph"/>
              <w:spacing w:after="120"/>
              <w:ind w:left="0"/>
              <w:contextualSpacing w:val="0"/>
            </w:pPr>
            <w:r>
              <w:t xml:space="preserve">The variable you specify exists and its class is </w:t>
            </w:r>
            <w:r>
              <w:t xml:space="preserve">not </w:t>
            </w:r>
            <w:r>
              <w:t>the one you specified.</w:t>
            </w:r>
          </w:p>
        </w:tc>
        <w:tc>
          <w:tcPr>
            <w:tcW w:w="2268" w:type="dxa"/>
          </w:tcPr>
          <w:p w:rsidR="0085192F" w:rsidRDefault="0085192F" w:rsidP="0085192F">
            <w:pPr>
              <w:pStyle w:val="ListParagraph"/>
              <w:spacing w:after="120"/>
              <w:ind w:left="0"/>
              <w:contextualSpacing w:val="0"/>
            </w:pPr>
          </w:p>
        </w:tc>
      </w:tr>
      <w:tr w:rsidR="0085192F" w:rsidTr="003E2A4E">
        <w:tc>
          <w:tcPr>
            <w:tcW w:w="2358" w:type="dxa"/>
          </w:tcPr>
          <w:p w:rsidR="0085192F" w:rsidRDefault="003E2A4E" w:rsidP="003E2A4E">
            <w:pPr>
              <w:pStyle w:val="ListParagraph"/>
              <w:spacing w:after="120"/>
              <w:ind w:left="0"/>
              <w:contextualSpacing w:val="0"/>
            </w:pPr>
            <w:r>
              <w:t>ENVHAS( ):</w:t>
            </w:r>
          </w:p>
        </w:tc>
        <w:tc>
          <w:tcPr>
            <w:tcW w:w="3870" w:type="dxa"/>
          </w:tcPr>
          <w:p w:rsidR="0085192F" w:rsidRDefault="003E2A4E" w:rsidP="003E2A4E">
            <w:pPr>
              <w:pStyle w:val="ListParagraph"/>
              <w:spacing w:after="120"/>
              <w:ind w:left="0"/>
              <w:contextualSpacing w:val="0"/>
            </w:pPr>
            <w:r>
              <w:t>The environment contains the specified variable.</w:t>
            </w:r>
          </w:p>
        </w:tc>
        <w:tc>
          <w:tcPr>
            <w:tcW w:w="2268" w:type="dxa"/>
          </w:tcPr>
          <w:p w:rsidR="0085192F" w:rsidRDefault="0085192F" w:rsidP="0085192F">
            <w:pPr>
              <w:pStyle w:val="ListParagraph"/>
              <w:spacing w:after="120"/>
              <w:ind w:left="0"/>
              <w:contextualSpacing w:val="0"/>
            </w:pPr>
          </w:p>
        </w:tc>
      </w:tr>
      <w:tr w:rsidR="0085192F" w:rsidTr="003E2A4E">
        <w:tc>
          <w:tcPr>
            <w:tcW w:w="2358" w:type="dxa"/>
          </w:tcPr>
          <w:p w:rsidR="0085192F" w:rsidRDefault="003E2A4E" w:rsidP="0085192F">
            <w:pPr>
              <w:pStyle w:val="ListParagraph"/>
              <w:spacing w:after="120"/>
              <w:ind w:left="0"/>
              <w:contextualSpacing w:val="0"/>
            </w:pPr>
            <w:r>
              <w:t>ENVLACKS( ):</w:t>
            </w:r>
          </w:p>
        </w:tc>
        <w:tc>
          <w:tcPr>
            <w:tcW w:w="3870" w:type="dxa"/>
          </w:tcPr>
          <w:p w:rsidR="0085192F" w:rsidRDefault="003E2A4E" w:rsidP="003E2A4E">
            <w:pPr>
              <w:pStyle w:val="ListParagraph"/>
              <w:spacing w:after="120"/>
              <w:ind w:left="0"/>
              <w:contextualSpacing w:val="0"/>
            </w:pPr>
            <w:r>
              <w:t>The environment does not contain the specified variable.</w:t>
            </w:r>
          </w:p>
        </w:tc>
        <w:tc>
          <w:tcPr>
            <w:tcW w:w="2268" w:type="dxa"/>
          </w:tcPr>
          <w:p w:rsidR="0085192F" w:rsidRDefault="0085192F" w:rsidP="0085192F">
            <w:pPr>
              <w:pStyle w:val="ListParagraph"/>
              <w:spacing w:after="120"/>
              <w:ind w:left="0"/>
              <w:contextualSpacing w:val="0"/>
            </w:pPr>
          </w:p>
        </w:tc>
      </w:tr>
      <w:tr w:rsidR="003E2A4E" w:rsidTr="003E2A4E">
        <w:tc>
          <w:tcPr>
            <w:tcW w:w="2358" w:type="dxa"/>
          </w:tcPr>
          <w:p w:rsidR="003E2A4E" w:rsidRDefault="003E2A4E" w:rsidP="003E2A4E">
            <w:pPr>
              <w:pStyle w:val="ListParagraph"/>
              <w:spacing w:after="120"/>
              <w:ind w:left="0"/>
              <w:contextualSpacing w:val="0"/>
            </w:pPr>
            <w:r>
              <w:t>ENVNOTEMPTY:</w:t>
            </w:r>
          </w:p>
        </w:tc>
        <w:tc>
          <w:tcPr>
            <w:tcW w:w="3870" w:type="dxa"/>
          </w:tcPr>
          <w:p w:rsidR="003E2A4E" w:rsidRDefault="003E2A4E" w:rsidP="003E2A4E">
            <w:pPr>
              <w:pStyle w:val="ListParagraph"/>
              <w:spacing w:after="120"/>
              <w:ind w:left="0"/>
              <w:contextualSpacing w:val="0"/>
            </w:pPr>
            <w:r>
              <w:t>The environment is not empty, i.e., the user created at least one variable.</w:t>
            </w:r>
          </w:p>
        </w:tc>
        <w:tc>
          <w:tcPr>
            <w:tcW w:w="2268" w:type="dxa"/>
          </w:tcPr>
          <w:p w:rsidR="003E2A4E" w:rsidRDefault="003E2A4E" w:rsidP="003E2A4E">
            <w:pPr>
              <w:pStyle w:val="ListParagraph"/>
              <w:spacing w:after="120"/>
              <w:ind w:left="0"/>
              <w:contextualSpacing w:val="0"/>
            </w:pPr>
          </w:p>
        </w:tc>
      </w:tr>
      <w:tr w:rsidR="003E2A4E" w:rsidTr="003E2A4E">
        <w:tc>
          <w:tcPr>
            <w:tcW w:w="2358" w:type="dxa"/>
          </w:tcPr>
          <w:p w:rsidR="003E2A4E" w:rsidRDefault="003E2A4E" w:rsidP="003E2A4E">
            <w:pPr>
              <w:pStyle w:val="ListParagraph"/>
              <w:spacing w:after="120"/>
              <w:ind w:left="0"/>
              <w:contextualSpacing w:val="0"/>
            </w:pPr>
            <w:r>
              <w:t>ENVEMPTY:</w:t>
            </w:r>
          </w:p>
        </w:tc>
        <w:tc>
          <w:tcPr>
            <w:tcW w:w="3870" w:type="dxa"/>
          </w:tcPr>
          <w:p w:rsidR="003E2A4E" w:rsidRDefault="003E2A4E" w:rsidP="003E2A4E">
            <w:pPr>
              <w:pStyle w:val="ListParagraph"/>
              <w:spacing w:after="120"/>
              <w:ind w:left="0"/>
              <w:contextualSpacing w:val="0"/>
            </w:pPr>
            <w:r>
              <w:t>The environment is empty.</w:t>
            </w:r>
          </w:p>
        </w:tc>
        <w:tc>
          <w:tcPr>
            <w:tcW w:w="2268" w:type="dxa"/>
          </w:tcPr>
          <w:p w:rsidR="003E2A4E" w:rsidRDefault="003E2A4E" w:rsidP="003E2A4E">
            <w:pPr>
              <w:pStyle w:val="ListParagraph"/>
              <w:spacing w:after="120"/>
              <w:ind w:left="0"/>
              <w:contextualSpacing w:val="0"/>
            </w:pPr>
          </w:p>
        </w:tc>
      </w:tr>
      <w:tr w:rsidR="0058531A" w:rsidTr="003E2A4E">
        <w:tc>
          <w:tcPr>
            <w:tcW w:w="2358" w:type="dxa"/>
          </w:tcPr>
          <w:p w:rsidR="0058531A" w:rsidRDefault="0058531A" w:rsidP="003E2A4E">
            <w:pPr>
              <w:pStyle w:val="ListParagraph"/>
              <w:spacing w:after="120"/>
              <w:ind w:left="0"/>
              <w:contextualSpacing w:val="0"/>
            </w:pPr>
            <w:r>
              <w:t>DEFAULT:</w:t>
            </w:r>
          </w:p>
        </w:tc>
        <w:tc>
          <w:tcPr>
            <w:tcW w:w="3870" w:type="dxa"/>
          </w:tcPr>
          <w:p w:rsidR="0058531A" w:rsidRDefault="0058531A" w:rsidP="003E2A4E">
            <w:pPr>
              <w:pStyle w:val="ListParagraph"/>
              <w:spacing w:after="120"/>
              <w:ind w:left="0"/>
              <w:contextualSpacing w:val="0"/>
            </w:pPr>
            <w:r>
              <w:t>No other feedback blocks were triggered.</w:t>
            </w:r>
          </w:p>
        </w:tc>
        <w:tc>
          <w:tcPr>
            <w:tcW w:w="2268" w:type="dxa"/>
          </w:tcPr>
          <w:p w:rsidR="0058531A" w:rsidRDefault="0058531A" w:rsidP="003E2A4E">
            <w:pPr>
              <w:pStyle w:val="ListParagraph"/>
              <w:spacing w:after="120"/>
              <w:ind w:left="0"/>
              <w:contextualSpacing w:val="0"/>
            </w:pPr>
            <w:r w:rsidRPr="0058531A">
              <w:t>Your code produced no errors, but the output is not as expected</w:t>
            </w:r>
            <w:r>
              <w:t>.</w:t>
            </w:r>
          </w:p>
        </w:tc>
      </w:tr>
    </w:tbl>
    <w:p w:rsidR="00C97000" w:rsidRDefault="00C97000" w:rsidP="0085192F">
      <w:pPr>
        <w:spacing w:after="120"/>
      </w:pPr>
    </w:p>
    <w:p w:rsidR="006E6B89" w:rsidRDefault="006E6B89" w:rsidP="0085192F">
      <w:pPr>
        <w:spacing w:after="120"/>
      </w:pPr>
      <w:r>
        <w:t xml:space="preserve">You can use none or as many of these feedback block as you need to define your </w:t>
      </w:r>
      <w:r w:rsidR="00780C7E">
        <w:t xml:space="preserve">custom </w:t>
      </w:r>
      <w:r>
        <w:t>feedback.  (EMPTY, NEFARIOUS, ERROR, and DEFAULT</w:t>
      </w:r>
      <w:r w:rsidR="00D12918">
        <w:t xml:space="preserve"> can be used at most once, and repeats of ENVEMPTY and ENVNOTEMPTY are useless.</w:t>
      </w:r>
      <w:r>
        <w:t>)</w:t>
      </w:r>
    </w:p>
    <w:p w:rsidR="0058531A" w:rsidRDefault="0058531A" w:rsidP="0085192F">
      <w:pPr>
        <w:spacing w:after="120"/>
      </w:pPr>
      <w:r>
        <w:t xml:space="preserve">The line(s) after each block name are used to generate the text the user sees inside the “feedback box” if the block “triggers”.  </w:t>
      </w:r>
      <w:r w:rsidR="0000189C">
        <w:t xml:space="preserve">The simplest cases are literal text (no complex expressions needed), in which case the text should be placed within double quotation marks (“”).  Alternatively, you can use R code that constructs the feedback text, possibly using special pre-defined variables such as </w:t>
      </w:r>
      <w:r w:rsidR="0000189C" w:rsidRPr="0000189C">
        <w:rPr>
          <w:rStyle w:val="RCode"/>
        </w:rPr>
        <w:t>VARNAMES</w:t>
      </w:r>
      <w:r w:rsidR="0000189C">
        <w:t xml:space="preserve"> which is a string vector contains the names of all of the variables the user defined.  See below for a full</w:t>
      </w:r>
      <w:r w:rsidR="00F06FA5">
        <w:t xml:space="preserve"> list of predefined variables.</w:t>
      </w:r>
    </w:p>
    <w:p w:rsidR="00F06FA5" w:rsidRDefault="00F06FA5" w:rsidP="0085192F">
      <w:pPr>
        <w:spacing w:after="120"/>
      </w:pPr>
      <w:r>
        <w:t xml:space="preserve">The “recipe” defines a set of sequential conditions that trigger their feedback text.  Only the text from the first matching feedback block is shown to the user.  The order of the feedback blocks is: EMPTY, NEFARIOUS, any ERRORAND blocks you define in the order you define them, ERROR, all remaining blocks (except DEFAULT) in the order you define them, and finally DEFAULT.  In addition to this enforced logical order, </w:t>
      </w:r>
      <w:r w:rsidR="006E6B89">
        <w:t xml:space="preserve">certain </w:t>
      </w:r>
      <w:r w:rsidR="00780C7E">
        <w:t xml:space="preserve">other orderings make no sense, e.g., </w:t>
      </w:r>
      <w:r>
        <w:t>you will want to put ENVN</w:t>
      </w:r>
      <w:r w:rsidR="00780C7E">
        <w:t>OTEMPTY after any</w:t>
      </w:r>
      <w:r w:rsidR="006E6B89">
        <w:t xml:space="preserve"> ENVHAS blocks</w:t>
      </w:r>
      <w:r>
        <w:t>.</w:t>
      </w:r>
    </w:p>
    <w:p w:rsidR="00A24521" w:rsidRDefault="00A24521" w:rsidP="00A65466">
      <w:pPr>
        <w:keepNext/>
        <w:keepLines/>
        <w:spacing w:after="120"/>
      </w:pPr>
      <w:r>
        <w:lastRenderedPageBreak/>
        <w:t>Here is a simple example:</w:t>
      </w:r>
    </w:p>
    <w:p w:rsidR="00A24521" w:rsidRPr="00A65466" w:rsidRDefault="00A24521" w:rsidP="004B128C">
      <w:pPr>
        <w:keepNext/>
        <w:keepLines/>
        <w:spacing w:after="120"/>
        <w:contextualSpacing/>
        <w:rPr>
          <w:rStyle w:val="RCode"/>
        </w:rPr>
      </w:pPr>
      <w:r w:rsidRPr="00A65466">
        <w:rPr>
          <w:rStyle w:val="RCode"/>
        </w:rPr>
        <w:t>Enter any R code to see what it does.  You can repeat the process as often as you like.</w:t>
      </w:r>
    </w:p>
    <w:p w:rsidR="00A65466" w:rsidRDefault="00A24521" w:rsidP="004B128C">
      <w:pPr>
        <w:keepNext/>
        <w:keepLines/>
        <w:spacing w:after="120"/>
        <w:contextualSpacing/>
        <w:rPr>
          <w:rStyle w:val="RCode"/>
        </w:rPr>
      </w:pPr>
      <w:r w:rsidRPr="00A65466">
        <w:rPr>
          <w:rStyle w:val="RCode"/>
        </w:rPr>
        <w:t xml:space="preserve">\begin{shinyRFeedback}{anyCode}{prompt=Simulated R prompt (&gt;), </w:t>
      </w:r>
      <w:r w:rsidR="00A65466">
        <w:rPr>
          <w:rStyle w:val="RCode"/>
        </w:rPr>
        <w:t xml:space="preserve">     </w:t>
      </w:r>
    </w:p>
    <w:p w:rsidR="00A24521" w:rsidRDefault="00A65466" w:rsidP="004B128C">
      <w:pPr>
        <w:keepNext/>
        <w:keepLines/>
        <w:spacing w:after="120"/>
        <w:contextualSpacing/>
        <w:rPr>
          <w:rStyle w:val="RCode"/>
        </w:rPr>
      </w:pPr>
      <w:r>
        <w:rPr>
          <w:rStyle w:val="RCode"/>
        </w:rPr>
        <w:t xml:space="preserve">                                </w:t>
      </w:r>
      <w:r w:rsidR="00A24521" w:rsidRPr="00A65466">
        <w:rPr>
          <w:rStyle w:val="RCode"/>
        </w:rPr>
        <w:t>ncols=40}</w:t>
      </w:r>
    </w:p>
    <w:p w:rsidR="00A65466" w:rsidRDefault="004B128C" w:rsidP="004B128C">
      <w:pPr>
        <w:keepLines/>
        <w:widowControl w:val="0"/>
        <w:spacing w:after="120"/>
        <w:contextualSpacing/>
        <w:rPr>
          <w:rStyle w:val="RCode"/>
        </w:rPr>
      </w:pPr>
      <w:r>
        <w:rPr>
          <w:rStyle w:val="RCode"/>
        </w:rPr>
        <w:t xml:space="preserve">  DEFAULT:</w:t>
      </w:r>
    </w:p>
    <w:p w:rsidR="004B128C" w:rsidRDefault="004B128C" w:rsidP="004B128C">
      <w:pPr>
        <w:keepLines/>
        <w:widowControl w:val="0"/>
        <w:spacing w:after="120"/>
        <w:contextualSpacing/>
        <w:rPr>
          <w:rStyle w:val="RCode"/>
        </w:rPr>
      </w:pPr>
      <w:r>
        <w:rPr>
          <w:rStyle w:val="RCode"/>
        </w:rPr>
        <w:t xml:space="preserve">  "Your code produced the following output:"</w:t>
      </w:r>
    </w:p>
    <w:p w:rsidR="00A65466" w:rsidRDefault="004B128C" w:rsidP="004B128C">
      <w:pPr>
        <w:keepLines/>
        <w:widowControl w:val="0"/>
        <w:spacing w:after="120"/>
        <w:contextualSpacing/>
        <w:rPr>
          <w:rStyle w:val="RCode"/>
        </w:rPr>
      </w:pPr>
      <w:r>
        <w:rPr>
          <w:rStyle w:val="RCode"/>
        </w:rPr>
        <w:t xml:space="preserve">  cat(OUTPUT, collapse = "\n")</w:t>
      </w:r>
    </w:p>
    <w:p w:rsidR="00A24521" w:rsidRPr="00A65466" w:rsidRDefault="00A24521" w:rsidP="004B128C">
      <w:pPr>
        <w:keepLines/>
        <w:widowControl w:val="0"/>
        <w:spacing w:after="120"/>
        <w:contextualSpacing/>
        <w:rPr>
          <w:rStyle w:val="RCode"/>
        </w:rPr>
      </w:pPr>
      <w:r w:rsidRPr="00A65466">
        <w:rPr>
          <w:rStyle w:val="RCode"/>
        </w:rPr>
        <w:t>\end{shinyRFeedback}</w:t>
      </w:r>
    </w:p>
    <w:p w:rsidR="004B128C" w:rsidRDefault="004B128C" w:rsidP="0085192F">
      <w:pPr>
        <w:spacing w:after="120"/>
      </w:pPr>
    </w:p>
    <w:p w:rsidR="00A24521" w:rsidRDefault="00A24521" w:rsidP="0085192F">
      <w:pPr>
        <w:spacing w:after="120"/>
      </w:pPr>
      <w:r>
        <w:t>This will produce</w:t>
      </w:r>
      <w:r w:rsidR="004B128C">
        <w:t xml:space="preserve"> a single line input box and an auto-sizing feedback box.  Before the user enters input or if they erase all input, they will see the default “EMPTY” text.  If the user enters text into the input box that is invalid R code, they will see the default “ERROR” text.  If they try something like file.remove("ui.R"), they will see the default “NEFARIOUS” text.  Otherwise they well see the output normally sh</w:t>
      </w:r>
      <w:r w:rsidR="007B5A7C">
        <w:t xml:space="preserve">own after running their command, because </w:t>
      </w:r>
      <w:r w:rsidR="007B5A7C" w:rsidRPr="007B5A7C">
        <w:rPr>
          <w:rStyle w:val="RCode"/>
        </w:rPr>
        <w:t>OUTPUT</w:t>
      </w:r>
      <w:r w:rsidR="007B5A7C">
        <w:t xml:space="preserve"> is predefined to be the user’s R output.</w:t>
      </w:r>
    </w:p>
    <w:p w:rsidR="007B5A7C" w:rsidRDefault="007B5A7C" w:rsidP="0085192F">
      <w:pPr>
        <w:spacing w:after="120"/>
      </w:pPr>
      <w:r>
        <w:t xml:space="preserve">The predefined variables are </w:t>
      </w:r>
      <w:r w:rsidRPr="00831BAE">
        <w:rPr>
          <w:rStyle w:val="RCode"/>
        </w:rPr>
        <w:t>INPUT</w:t>
      </w:r>
      <w:r>
        <w:t xml:space="preserve"> (the users input text), </w:t>
      </w:r>
      <w:r w:rsidRPr="00831BAE">
        <w:rPr>
          <w:rStyle w:val="RCode"/>
        </w:rPr>
        <w:t>OUTPUT</w:t>
      </w:r>
      <w:r>
        <w:t xml:space="preserve"> (the R output), </w:t>
      </w:r>
      <w:r w:rsidRPr="00831BAE">
        <w:rPr>
          <w:rStyle w:val="RCode"/>
        </w:rPr>
        <w:t>ERRORTEXT</w:t>
      </w:r>
      <w:r>
        <w:t xml:space="preserve"> (the text output of any errors), </w:t>
      </w:r>
      <w:r w:rsidRPr="00831BAE">
        <w:rPr>
          <w:rStyle w:val="RCode"/>
        </w:rPr>
        <w:t>ERRORCODE</w:t>
      </w:r>
      <w:r>
        <w:t xml:space="preserve"> (the specific line of the user’s input that trigged an error), </w:t>
      </w:r>
      <w:r w:rsidRPr="00831BAE">
        <w:rPr>
          <w:rStyle w:val="RCode"/>
        </w:rPr>
        <w:t>VARNAMES</w:t>
      </w:r>
      <w:r>
        <w:t xml:space="preserve"> (the names of all variables created by the user, and </w:t>
      </w:r>
      <w:r w:rsidRPr="00831BAE">
        <w:rPr>
          <w:rStyle w:val="RCode"/>
        </w:rPr>
        <w:t>VARS</w:t>
      </w:r>
      <w:r>
        <w:t xml:space="preserve"> (a</w:t>
      </w:r>
      <w:r w:rsidR="00831BAE">
        <w:t>ll variables created in the form of an environment</w:t>
      </w:r>
      <w:r>
        <w:t>).</w:t>
      </w:r>
      <w:r w:rsidR="00831BAE">
        <w:t xml:space="preserve">  You can use code like </w:t>
      </w:r>
      <w:r w:rsidR="00831BAE" w:rsidRPr="00831BAE">
        <w:rPr>
          <w:rStyle w:val="RCode"/>
        </w:rPr>
        <w:t>get(VARNAMES[1], envir=VARS)</w:t>
      </w:r>
      <w:r w:rsidR="00831BAE">
        <w:t xml:space="preserve"> to, e.g., obtain the contents of the first variable created.</w:t>
      </w:r>
    </w:p>
    <w:p w:rsidR="00D96FD0" w:rsidRDefault="00D96FD0" w:rsidP="00D96FD0">
      <w:pPr>
        <w:pStyle w:val="Heading2"/>
      </w:pPr>
      <w:bookmarkStart w:id="28" w:name="_Toc451868994"/>
      <w:r>
        <w:t>Letting the user run R code: the runR() function</w:t>
      </w:r>
      <w:bookmarkEnd w:id="28"/>
    </w:p>
    <w:p w:rsidR="00CB08B1" w:rsidRDefault="00D96FD0" w:rsidP="00CB08B1">
      <w:pPr>
        <w:pStyle w:val="ListParagraph"/>
        <w:spacing w:after="120"/>
        <w:ind w:left="360"/>
        <w:contextualSpacing w:val="0"/>
      </w:pPr>
      <w:r>
        <w:t xml:space="preserve">It is possible to capture input from the user that represents R code using either a </w:t>
      </w:r>
      <w:r w:rsidRPr="0090410C">
        <w:rPr>
          <w:rStyle w:val="RCode"/>
        </w:rPr>
        <w:t>\shinyTextInput</w:t>
      </w:r>
      <w:r w:rsidR="0090410C">
        <w:t xml:space="preserve"> or </w:t>
      </w:r>
      <w:r w:rsidR="0090410C" w:rsidRPr="0090410C">
        <w:rPr>
          <w:rStyle w:val="RCode"/>
        </w:rPr>
        <w:t>\shinyTextAreaInput</w:t>
      </w:r>
      <w:r w:rsidR="0090410C">
        <w:t xml:space="preserve"> input control</w:t>
      </w:r>
      <w:r>
        <w:t>.</w:t>
      </w:r>
      <w:r w:rsidR="0090410C">
        <w:t xml:space="preserve">  </w:t>
      </w:r>
      <w:r w:rsidR="00CB08B1">
        <w:t xml:space="preserve">Normally directly calling </w:t>
      </w:r>
      <w:r w:rsidR="00CB08B1" w:rsidRPr="00CB08B1">
        <w:rPr>
          <w:rStyle w:val="RCode"/>
        </w:rPr>
        <w:t>runR()</w:t>
      </w:r>
      <w:r w:rsidR="00CB08B1">
        <w:t xml:space="preserve"> is not needed, and a </w:t>
      </w:r>
      <w:r w:rsidR="00CB08B1" w:rsidRPr="00CB08B1">
        <w:rPr>
          <w:rStyle w:val="RCode"/>
        </w:rPr>
        <w:t>\shinyRFeedback</w:t>
      </w:r>
      <w:r w:rsidR="00CB08B1">
        <w:t xml:space="preserve"> environment (see </w:t>
      </w:r>
      <w:r w:rsidR="005B743F">
        <w:t>prior section</w:t>
      </w:r>
      <w:r w:rsidR="00CB08B1">
        <w:t>) is used instead.</w:t>
      </w:r>
    </w:p>
    <w:p w:rsidR="0090410C" w:rsidRDefault="00CB08B1" w:rsidP="00D96FD0">
      <w:pPr>
        <w:pStyle w:val="ListParagraph"/>
        <w:spacing w:after="120"/>
        <w:ind w:left="360"/>
        <w:contextualSpacing w:val="0"/>
      </w:pPr>
      <w:r>
        <w:t>If you want to try the manual approach, t</w:t>
      </w:r>
      <w:r w:rsidR="0090410C">
        <w:t xml:space="preserve">ypically, you will have a </w:t>
      </w:r>
      <w:r w:rsidR="0090410C" w:rsidRPr="0090410C">
        <w:rPr>
          <w:rStyle w:val="RCode"/>
        </w:rPr>
        <w:t>\shinyActionButton</w:t>
      </w:r>
      <w:r w:rsidR="0090410C">
        <w:t xml:space="preserve"> named something like “Evaluate” that the user can click when they have completed their code entry</w:t>
      </w:r>
      <w:r w:rsidR="00452F88">
        <w:t>, so that the webpage will not try to run the code before it is complete</w:t>
      </w:r>
      <w:r w:rsidR="0090410C">
        <w:t xml:space="preserve">.  Then you will </w:t>
      </w:r>
      <w:r w:rsidR="00480B98">
        <w:t xml:space="preserve">perhaps </w:t>
      </w:r>
      <w:r w:rsidR="0090410C">
        <w:t>have</w:t>
      </w:r>
      <w:r w:rsidR="00480B98">
        <w:t xml:space="preserve"> a</w:t>
      </w:r>
      <w:r w:rsidR="0090410C">
        <w:t xml:space="preserve"> </w:t>
      </w:r>
      <w:r w:rsidR="0090410C" w:rsidRPr="0090410C">
        <w:rPr>
          <w:rStyle w:val="RCode"/>
        </w:rPr>
        <w:t>shinyCodeOutput</w:t>
      </w:r>
      <w:r w:rsidR="0090410C">
        <w:t xml:space="preserve"> environment that runs the code and produces some output.  Usually the first line of this environment is </w:t>
      </w:r>
      <w:r w:rsidR="0090410C" w:rsidRPr="0090410C">
        <w:rPr>
          <w:rStyle w:val="RCode"/>
        </w:rPr>
        <w:t xml:space="preserve">input$myEvalId </w:t>
      </w:r>
      <w:r w:rsidR="0090410C">
        <w:t xml:space="preserve">where </w:t>
      </w:r>
      <w:r w:rsidR="0090410C" w:rsidRPr="0090410C">
        <w:rPr>
          <w:rStyle w:val="RCode"/>
        </w:rPr>
        <w:t>myEvalId</w:t>
      </w:r>
      <w:r w:rsidR="0090410C">
        <w:t xml:space="preserve"> is the inputId of the </w:t>
      </w:r>
      <w:r w:rsidR="00311653">
        <w:t>“Evaluate”</w:t>
      </w:r>
      <w:r w:rsidR="0090410C">
        <w:t xml:space="preserve"> button</w:t>
      </w:r>
      <w:r w:rsidR="00645339">
        <w:t>, because this tells Shiny to re-run the code whenever that button changes (is pressed)</w:t>
      </w:r>
      <w:r w:rsidR="0090410C">
        <w:t xml:space="preserve">.  </w:t>
      </w:r>
    </w:p>
    <w:p w:rsidR="00365A2E" w:rsidRDefault="0090410C" w:rsidP="00D96FD0">
      <w:pPr>
        <w:pStyle w:val="ListParagraph"/>
        <w:spacing w:after="120"/>
        <w:ind w:left="360"/>
        <w:contextualSpacing w:val="0"/>
      </w:pPr>
      <w:r>
        <w:t>Your code will probably want to start with a line like</w:t>
      </w:r>
      <w:r w:rsidR="00365A2E">
        <w:t xml:space="preserve"> </w:t>
      </w:r>
      <w:r w:rsidR="00480B98">
        <w:rPr>
          <w:rStyle w:val="RCode"/>
        </w:rPr>
        <w:t>my</w:t>
      </w:r>
      <w:r w:rsidR="00A53919">
        <w:rPr>
          <w:rStyle w:val="RCode"/>
        </w:rPr>
        <w:t>Users</w:t>
      </w:r>
      <w:r w:rsidR="00480B98">
        <w:rPr>
          <w:rStyle w:val="RCode"/>
        </w:rPr>
        <w:t>C</w:t>
      </w:r>
      <w:r w:rsidRPr="00480B98">
        <w:rPr>
          <w:rStyle w:val="RCode"/>
        </w:rPr>
        <w:t>ode = isolate(</w:t>
      </w:r>
      <w:r w:rsidR="00365A2E" w:rsidRPr="00480B98">
        <w:rPr>
          <w:rStyle w:val="RCode"/>
        </w:rPr>
        <w:t>input$</w:t>
      </w:r>
      <w:r w:rsidR="00480B98" w:rsidRPr="00480B98">
        <w:rPr>
          <w:rStyle w:val="RCode"/>
        </w:rPr>
        <w:t>myInputBoxId)</w:t>
      </w:r>
      <w:r w:rsidR="00480B98">
        <w:t xml:space="preserve">.  This grabs the code from the input box with the inputId called </w:t>
      </w:r>
      <w:r w:rsidR="00480B98" w:rsidRPr="00480B98">
        <w:rPr>
          <w:rStyle w:val="RCode"/>
        </w:rPr>
        <w:t>myInputBoxId</w:t>
      </w:r>
      <w:r w:rsidR="00480B98">
        <w:t xml:space="preserve"> .  Although the </w:t>
      </w:r>
      <w:r w:rsidR="00480B98" w:rsidRPr="00480B98">
        <w:rPr>
          <w:rStyle w:val="RCode"/>
        </w:rPr>
        <w:t>isolate()</w:t>
      </w:r>
      <w:r w:rsidR="00480B98">
        <w:t xml:space="preserve"> function is optional, if you leave it off, </w:t>
      </w:r>
      <w:r w:rsidR="00565709">
        <w:t xml:space="preserve">then </w:t>
      </w:r>
      <w:r w:rsidR="00480B98">
        <w:t xml:space="preserve">your webpage will probably be too “active” and it will continually try to evaluate the users code before they complete it. </w:t>
      </w:r>
    </w:p>
    <w:p w:rsidR="00480B98" w:rsidRDefault="00480B98" w:rsidP="00D96FD0">
      <w:pPr>
        <w:pStyle w:val="ListParagraph"/>
        <w:spacing w:after="120"/>
        <w:ind w:left="360"/>
        <w:contextualSpacing w:val="0"/>
      </w:pPr>
      <w:r>
        <w:t xml:space="preserve">Next you may want to run </w:t>
      </w:r>
      <w:r w:rsidRPr="00480B98">
        <w:rPr>
          <w:rStyle w:val="RCode"/>
        </w:rPr>
        <w:t>my</w:t>
      </w:r>
      <w:r w:rsidR="00A53919">
        <w:rPr>
          <w:rStyle w:val="RCode"/>
        </w:rPr>
        <w:t>Users</w:t>
      </w:r>
      <w:r w:rsidRPr="00480B98">
        <w:rPr>
          <w:rStyle w:val="RCode"/>
        </w:rPr>
        <w:t>Code = removeComments(my</w:t>
      </w:r>
      <w:r w:rsidR="00A53919">
        <w:rPr>
          <w:rStyle w:val="RCode"/>
        </w:rPr>
        <w:t>Users</w:t>
      </w:r>
      <w:r w:rsidRPr="00480B98">
        <w:rPr>
          <w:rStyle w:val="RCode"/>
        </w:rPr>
        <w:t>Code)</w:t>
      </w:r>
      <w:r>
        <w:t xml:space="preserve"> to clean up the code (remove comments and blank lines).  You can then check if the </w:t>
      </w:r>
      <w:r>
        <w:lastRenderedPageBreak/>
        <w:t>code reduces to only a single empty string (no user input) and display appropriate text for that condition.</w:t>
      </w:r>
    </w:p>
    <w:p w:rsidR="00480B98" w:rsidRDefault="00480B98" w:rsidP="00D96FD0">
      <w:pPr>
        <w:pStyle w:val="ListParagraph"/>
        <w:spacing w:after="120"/>
        <w:ind w:left="360"/>
        <w:contextualSpacing w:val="0"/>
      </w:pPr>
      <w:r>
        <w:t>Once you</w:t>
      </w:r>
      <w:r w:rsidR="00A53919">
        <w:t>r</w:t>
      </w:r>
      <w:r>
        <w:t xml:space="preserve"> </w:t>
      </w:r>
      <w:r w:rsidR="00A53919">
        <w:t xml:space="preserve">code determines that the user’s </w:t>
      </w:r>
      <w:r>
        <w:t xml:space="preserve">code </w:t>
      </w:r>
      <w:r w:rsidR="00A53919">
        <w:t xml:space="preserve">is ready </w:t>
      </w:r>
      <w:r>
        <w:t xml:space="preserve">to evaluate, you can evaluate it with </w:t>
      </w:r>
      <w:r w:rsidRPr="00480B98">
        <w:rPr>
          <w:rStyle w:val="RCode"/>
        </w:rPr>
        <w:t>runR(my</w:t>
      </w:r>
      <w:r w:rsidR="00A53919">
        <w:rPr>
          <w:rStyle w:val="RCode"/>
        </w:rPr>
        <w:t>Users</w:t>
      </w:r>
      <w:r w:rsidRPr="00480B98">
        <w:rPr>
          <w:rStyle w:val="RCode"/>
        </w:rPr>
        <w:t>Code)</w:t>
      </w:r>
      <w:r w:rsidR="00A53919">
        <w:t>.  The result is a list with three</w:t>
      </w:r>
      <w:r>
        <w:t xml:space="preserve"> elements, “output”</w:t>
      </w:r>
      <w:r w:rsidR="00A53919">
        <w:t>,</w:t>
      </w:r>
      <w:r>
        <w:t xml:space="preserve"> “err</w:t>
      </w:r>
      <w:r w:rsidR="00A53919">
        <w:t>or</w:t>
      </w:r>
      <w:r>
        <w:t>”</w:t>
      </w:r>
      <w:r w:rsidR="00A53919">
        <w:t>, and “errorCode”</w:t>
      </w:r>
      <w:r>
        <w:t>.  If “err</w:t>
      </w:r>
      <w:r w:rsidR="00A53919">
        <w:t>or</w:t>
      </w:r>
      <w:r>
        <w:t xml:space="preserve">” is null, </w:t>
      </w:r>
      <w:r w:rsidR="00A53919">
        <w:t xml:space="preserve">then </w:t>
      </w:r>
      <w:r>
        <w:t>the code ran successfully, and the “output” element will hold the results.  Otherwise, the error message is in the “err</w:t>
      </w:r>
      <w:r w:rsidR="00A53919">
        <w:t>or</w:t>
      </w:r>
      <w:r>
        <w:t>” element</w:t>
      </w:r>
      <w:r w:rsidR="00A53919">
        <w:t>, and the line of user code that caused the error is in the “errorCode” element</w:t>
      </w:r>
      <w:r>
        <w:t xml:space="preserve">.  If some </w:t>
      </w:r>
      <w:r w:rsidR="00853484">
        <w:t xml:space="preserve">user </w:t>
      </w:r>
      <w:r>
        <w:t>code ran successfully before the error, those results will be in the “output” element.</w:t>
      </w:r>
    </w:p>
    <w:p w:rsidR="00540F59" w:rsidRDefault="00540F59" w:rsidP="00D96FD0">
      <w:pPr>
        <w:pStyle w:val="ListParagraph"/>
        <w:spacing w:after="120"/>
        <w:ind w:left="360"/>
        <w:contextualSpacing w:val="0"/>
      </w:pPr>
      <w:r>
        <w:t xml:space="preserve">If you have already run </w:t>
      </w:r>
      <w:r w:rsidRPr="00540F59">
        <w:rPr>
          <w:rStyle w:val="RCode"/>
        </w:rPr>
        <w:t>removeComments()</w:t>
      </w:r>
      <w:r>
        <w:t xml:space="preserve"> on your code, you can prevent </w:t>
      </w:r>
      <w:r w:rsidRPr="00540F59">
        <w:rPr>
          <w:rStyle w:val="RCode"/>
        </w:rPr>
        <w:t>runR()</w:t>
      </w:r>
      <w:r>
        <w:t xml:space="preserve"> from re-running </w:t>
      </w:r>
      <w:r w:rsidRPr="00540F59">
        <w:rPr>
          <w:rStyle w:val="RCode"/>
        </w:rPr>
        <w:t>removeComments()</w:t>
      </w:r>
      <w:r>
        <w:t xml:space="preserve"> by adding </w:t>
      </w:r>
      <w:r w:rsidRPr="00540F59">
        <w:rPr>
          <w:rStyle w:val="RCode"/>
        </w:rPr>
        <w:t>cleaned=TRUE</w:t>
      </w:r>
      <w:r>
        <w:t xml:space="preserve"> to your </w:t>
      </w:r>
      <w:r w:rsidRPr="00540F59">
        <w:rPr>
          <w:rStyle w:val="RCode"/>
        </w:rPr>
        <w:t>runR()</w:t>
      </w:r>
      <w:r>
        <w:t xml:space="preserve"> call.</w:t>
      </w:r>
    </w:p>
    <w:p w:rsidR="00D96FD0" w:rsidRDefault="00480B98" w:rsidP="00BD6606">
      <w:pPr>
        <w:pStyle w:val="ListParagraph"/>
        <w:spacing w:after="120"/>
        <w:ind w:left="360"/>
        <w:contextualSpacing w:val="0"/>
      </w:pPr>
      <w:r>
        <w:t xml:space="preserve">If you want some variables to be available to the </w:t>
      </w:r>
      <w:r w:rsidR="00404959">
        <w:t xml:space="preserve">user’s </w:t>
      </w:r>
      <w:r>
        <w:t>code</w:t>
      </w:r>
      <w:r w:rsidR="00540F59">
        <w:t xml:space="preserve">, you can pass an environment with those variables in the </w:t>
      </w:r>
      <w:r w:rsidR="00540F59" w:rsidRPr="00540F59">
        <w:rPr>
          <w:rStyle w:val="RCode"/>
        </w:rPr>
        <w:t>env=</w:t>
      </w:r>
      <w:r w:rsidR="00540F59">
        <w:t xml:space="preserve"> argument of </w:t>
      </w:r>
      <w:r w:rsidR="00540F59" w:rsidRPr="00540F59">
        <w:rPr>
          <w:rStyle w:val="RCode"/>
        </w:rPr>
        <w:t>runR()</w:t>
      </w:r>
      <w:r w:rsidR="00540F59">
        <w:t xml:space="preserve">.  To create the environment, use code like </w:t>
      </w:r>
      <w:r w:rsidR="00540F59" w:rsidRPr="00540F59">
        <w:rPr>
          <w:rStyle w:val="RCode"/>
        </w:rPr>
        <w:t>myEnv = list2env(list(x=3, y=2.4, name="abc")</w:t>
      </w:r>
      <w:r w:rsidR="00540F59">
        <w:t xml:space="preserve">.  Note that if the user’s code creates, modifies, or deletes any variables, these are updated in the environment, and you can examine the environment or pass it on to another </w:t>
      </w:r>
      <w:r w:rsidR="00540F59" w:rsidRPr="00540F59">
        <w:rPr>
          <w:rStyle w:val="RCode"/>
        </w:rPr>
        <w:t>runR()</w:t>
      </w:r>
      <w:r w:rsidR="00540F59">
        <w:t xml:space="preserve"> call.  Two useful commands for examining an environment are </w:t>
      </w:r>
      <w:r w:rsidR="00540F59" w:rsidRPr="00540F59">
        <w:rPr>
          <w:rStyle w:val="RCode"/>
        </w:rPr>
        <w:t>ls(envir=myEnv)</w:t>
      </w:r>
      <w:r w:rsidR="00540F59">
        <w:t xml:space="preserve"> and </w:t>
      </w:r>
      <w:r w:rsidR="00404959">
        <w:rPr>
          <w:rStyle w:val="RCode"/>
        </w:rPr>
        <w:t>get("</w:t>
      </w:r>
      <w:r w:rsidR="00540F59" w:rsidRPr="00540F59">
        <w:rPr>
          <w:rStyle w:val="RCode"/>
        </w:rPr>
        <w:t>myVar</w:t>
      </w:r>
      <w:r w:rsidR="00404959">
        <w:rPr>
          <w:rStyle w:val="RCode"/>
        </w:rPr>
        <w:t>"</w:t>
      </w:r>
      <w:r w:rsidR="00540F59" w:rsidRPr="00540F59">
        <w:rPr>
          <w:rStyle w:val="RCode"/>
        </w:rPr>
        <w:t>, env=myEnv)</w:t>
      </w:r>
      <w:r w:rsidR="000A122D" w:rsidRPr="000A122D">
        <w:t xml:space="preserve"> </w:t>
      </w:r>
      <w:r w:rsidR="00540F59">
        <w:t>to get a vector of variable names and the value of a variable, respectively.</w:t>
      </w:r>
    </w:p>
    <w:p w:rsidR="00BD6606" w:rsidRPr="004E20F3" w:rsidRDefault="00BD6606" w:rsidP="00BD6606">
      <w:pPr>
        <w:pStyle w:val="ListParagraph"/>
        <w:spacing w:after="120"/>
        <w:ind w:left="360"/>
        <w:contextualSpacing w:val="0"/>
      </w:pPr>
      <w:r>
        <w:t xml:space="preserve">On nice idea is to use a </w:t>
      </w:r>
      <w:r w:rsidRPr="00BD6606">
        <w:rPr>
          <w:rStyle w:val="RCode"/>
        </w:rPr>
        <w:t>shinyConditionalPanel</w:t>
      </w:r>
      <w:r>
        <w:t xml:space="preserve"> environment (controlled by a </w:t>
      </w:r>
      <w:r w:rsidRPr="00BD6606">
        <w:rPr>
          <w:rStyle w:val="RCode"/>
        </w:rPr>
        <w:t>\shinyCheckBox</w:t>
      </w:r>
      <w:r>
        <w:t>) to provide code “solutions” to assure that the user does not get stuck not knowing how to enter correct code.</w:t>
      </w:r>
    </w:p>
    <w:p w:rsidR="00690255" w:rsidRDefault="00690255" w:rsidP="008B47B2">
      <w:pPr>
        <w:pStyle w:val="Heading1"/>
      </w:pPr>
      <w:bookmarkStart w:id="29" w:name="_Toc451868995"/>
      <w:r>
        <w:t xml:space="preserve">Development cycle and </w:t>
      </w:r>
      <w:r w:rsidRPr="00F64740">
        <w:t>debugging</w:t>
      </w:r>
      <w:bookmarkEnd w:id="29"/>
    </w:p>
    <w:p w:rsidR="003A158B" w:rsidRDefault="003A158B" w:rsidP="008B47B2">
      <w:pPr>
        <w:pStyle w:val="Heading2"/>
      </w:pPr>
      <w:bookmarkStart w:id="30" w:name="_Toc451868996"/>
      <w:r w:rsidRPr="003A158B">
        <w:t>Setup</w:t>
      </w:r>
      <w:bookmarkEnd w:id="30"/>
    </w:p>
    <w:p w:rsidR="003A158B" w:rsidRPr="003A158B" w:rsidRDefault="003A158B" w:rsidP="00CC417D">
      <w:pPr>
        <w:pStyle w:val="ListParagraph"/>
        <w:spacing w:after="120"/>
        <w:ind w:left="360"/>
        <w:contextualSpacing w:val="0"/>
      </w:pPr>
      <w:r w:rsidRPr="003A158B">
        <w:t>To start a new app</w:t>
      </w:r>
      <w:r w:rsidR="00D03CDA">
        <w:fldChar w:fldCharType="begin"/>
      </w:r>
      <w:r w:rsidR="00D03CDA">
        <w:instrText xml:space="preserve"> XE "</w:instrText>
      </w:r>
      <w:r w:rsidR="00D03CDA" w:rsidRPr="00221617">
        <w:instrText>start a new app</w:instrText>
      </w:r>
      <w:r w:rsidR="00D03CDA">
        <w:instrText xml:space="preserve">" </w:instrText>
      </w:r>
      <w:r w:rsidR="00D03CDA">
        <w:fldChar w:fldCharType="end"/>
      </w:r>
      <w:r w:rsidRPr="003A158B">
        <w:t xml:space="preserve">, begin in a </w:t>
      </w:r>
      <w:r>
        <w:t xml:space="preserve">new project in RStudio (or a new folder in R).  Place the shinyTex.R and shinyTexAux.R files in the folder.  Create a subfolder called “www” and place shinyApp.css in that folder.  </w:t>
      </w:r>
      <w:r w:rsidR="00746F95">
        <w:t>Finally,</w:t>
      </w:r>
      <w:r>
        <w:t xml:space="preserve"> source “shinyTex.R”, e.g., by typing </w:t>
      </w:r>
      <w:r w:rsidRPr="003A158B">
        <w:rPr>
          <w:rStyle w:val="RCode"/>
        </w:rPr>
        <w:t>source("shiny</w:t>
      </w:r>
      <w:r>
        <w:rPr>
          <w:rStyle w:val="RCode"/>
        </w:rPr>
        <w:t>Tex</w:t>
      </w:r>
      <w:r w:rsidRPr="003A158B">
        <w:rPr>
          <w:rStyle w:val="RCode"/>
        </w:rPr>
        <w:t>.R")</w:t>
      </w:r>
      <w:r>
        <w:t xml:space="preserve"> at the command prompt.</w:t>
      </w:r>
    </w:p>
    <w:p w:rsidR="003A158B" w:rsidRPr="009F1EBD" w:rsidRDefault="003A158B" w:rsidP="008B47B2">
      <w:pPr>
        <w:pStyle w:val="Heading2"/>
      </w:pPr>
      <w:bookmarkStart w:id="31" w:name="_Toc451868997"/>
      <w:r w:rsidRPr="009F1EBD">
        <w:t>Planning the app</w:t>
      </w:r>
      <w:bookmarkEnd w:id="31"/>
    </w:p>
    <w:p w:rsidR="003A158B" w:rsidRDefault="003A158B" w:rsidP="00CC417D">
      <w:pPr>
        <w:pStyle w:val="ListParagraph"/>
        <w:spacing w:after="120"/>
        <w:ind w:left="360"/>
        <w:contextualSpacing w:val="0"/>
      </w:pPr>
      <w:r>
        <w:t>Although a single page app is possible, most TEL apps use multiple tabs to present different parts of the “lesson”.  Possible</w:t>
      </w:r>
      <w:r w:rsidR="00A37C4B">
        <w:t>/suggested</w:t>
      </w:r>
      <w:r>
        <w:t xml:space="preserve"> </w:t>
      </w:r>
      <w:r w:rsidR="00A37C4B">
        <w:t>tabs include</w:t>
      </w:r>
    </w:p>
    <w:p w:rsidR="008E51C1" w:rsidRDefault="008E51C1" w:rsidP="00CC417D">
      <w:pPr>
        <w:pStyle w:val="ListParagraph"/>
        <w:numPr>
          <w:ilvl w:val="1"/>
          <w:numId w:val="10"/>
        </w:numPr>
        <w:spacing w:after="120"/>
        <w:contextualSpacing w:val="0"/>
      </w:pPr>
      <w:r>
        <w:t>Pre-test (Am I ready to use this app?)</w:t>
      </w:r>
    </w:p>
    <w:p w:rsidR="008E51C1" w:rsidRDefault="008E51C1" w:rsidP="00CC417D">
      <w:pPr>
        <w:pStyle w:val="ListParagraph"/>
        <w:numPr>
          <w:ilvl w:val="1"/>
          <w:numId w:val="10"/>
        </w:numPr>
        <w:spacing w:after="120"/>
        <w:contextualSpacing w:val="0"/>
      </w:pPr>
      <w:r>
        <w:t>Context and/or background and/or goals</w:t>
      </w:r>
    </w:p>
    <w:p w:rsidR="008E51C1" w:rsidRDefault="00B928C6" w:rsidP="00CC417D">
      <w:pPr>
        <w:pStyle w:val="ListParagraph"/>
        <w:numPr>
          <w:ilvl w:val="1"/>
          <w:numId w:val="10"/>
        </w:numPr>
        <w:spacing w:after="120"/>
        <w:contextualSpacing w:val="0"/>
      </w:pPr>
      <w:r>
        <w:t>Interactive exploration of simulated data</w:t>
      </w:r>
    </w:p>
    <w:p w:rsidR="00B928C6" w:rsidRDefault="00B928C6" w:rsidP="00CC417D">
      <w:pPr>
        <w:pStyle w:val="ListParagraph"/>
        <w:numPr>
          <w:ilvl w:val="1"/>
          <w:numId w:val="10"/>
        </w:numPr>
        <w:spacing w:after="120"/>
        <w:contextualSpacing w:val="0"/>
      </w:pPr>
      <w:r>
        <w:t>Alternate real data sets</w:t>
      </w:r>
    </w:p>
    <w:p w:rsidR="0091669B" w:rsidRDefault="0091669B" w:rsidP="00CC417D">
      <w:pPr>
        <w:pStyle w:val="ListParagraph"/>
        <w:numPr>
          <w:ilvl w:val="1"/>
          <w:numId w:val="10"/>
        </w:numPr>
        <w:spacing w:after="120"/>
        <w:contextualSpacing w:val="0"/>
      </w:pPr>
      <w:r>
        <w:t xml:space="preserve">Coding in one or more computer languages / </w:t>
      </w:r>
      <w:r w:rsidR="00340AA0">
        <w:t xml:space="preserve">statistics </w:t>
      </w:r>
      <w:r>
        <w:t>programs</w:t>
      </w:r>
    </w:p>
    <w:p w:rsidR="00B928C6" w:rsidRDefault="00B928C6" w:rsidP="00CC417D">
      <w:pPr>
        <w:pStyle w:val="ListParagraph"/>
        <w:numPr>
          <w:ilvl w:val="1"/>
          <w:numId w:val="10"/>
        </w:numPr>
        <w:spacing w:after="120"/>
        <w:contextualSpacing w:val="0"/>
      </w:pPr>
      <w:r>
        <w:t>Post-test</w:t>
      </w:r>
    </w:p>
    <w:p w:rsidR="00B928C6" w:rsidRDefault="00B928C6" w:rsidP="00CC417D">
      <w:pPr>
        <w:pStyle w:val="ListParagraph"/>
        <w:numPr>
          <w:ilvl w:val="1"/>
          <w:numId w:val="10"/>
        </w:numPr>
        <w:spacing w:after="120"/>
        <w:contextualSpacing w:val="0"/>
      </w:pPr>
      <w:r>
        <w:lastRenderedPageBreak/>
        <w:t>Further links</w:t>
      </w:r>
    </w:p>
    <w:p w:rsidR="00A37C4B" w:rsidRDefault="00A37C4B" w:rsidP="00CC417D">
      <w:pPr>
        <w:pStyle w:val="ListParagraph"/>
        <w:spacing w:after="120"/>
        <w:ind w:left="360"/>
        <w:contextualSpacing w:val="0"/>
      </w:pPr>
      <w:r>
        <w:t>ShinyTex does not support highly controlled guidance through the TEL experience.  It is designed for motivated learners who will control what the</w:t>
      </w:r>
      <w:r w:rsidR="001F15CB">
        <w:t>y</w:t>
      </w:r>
      <w:r>
        <w:t xml:space="preserve"> read or interact with and when.  Suggestions for sequential (or non-sequential) use of tabs can be placed at the top of the first tab, since all users will see that first.  Hiding information for a later reveal is pos</w:t>
      </w:r>
      <w:r w:rsidR="00E96E04">
        <w:t>sible, e.g., through use of a “S</w:t>
      </w:r>
      <w:r>
        <w:t>ee solutions” check box (</w:t>
      </w:r>
      <w:r w:rsidRPr="00883098">
        <w:rPr>
          <w:rStyle w:val="RCode"/>
        </w:rPr>
        <w:t>\shinyCheckbox</w:t>
      </w:r>
      <w:r>
        <w:t>) coupled with a conditional text section (</w:t>
      </w:r>
      <w:r w:rsidRPr="00883098">
        <w:rPr>
          <w:rStyle w:val="RCode"/>
        </w:rPr>
        <w:t>\</w:t>
      </w:r>
      <w:r w:rsidR="00883098">
        <w:rPr>
          <w:rStyle w:val="RCode"/>
        </w:rPr>
        <w:t>begin{</w:t>
      </w:r>
      <w:r w:rsidR="00E96E04">
        <w:rPr>
          <w:rStyle w:val="RCode"/>
        </w:rPr>
        <w:t>shinyConditionalPanel} ... \end{shinyConditionalPanel</w:t>
      </w:r>
      <w:r w:rsidR="00883098">
        <w:rPr>
          <w:rStyle w:val="RCode"/>
        </w:rPr>
        <w:t>}</w:t>
      </w:r>
      <w:r>
        <w:t>).  And of course, you may place web links to other shinyTex apps or any other web resource freely throughout your app</w:t>
      </w:r>
      <w:r w:rsidR="00704C2D">
        <w:t xml:space="preserve"> using </w:t>
      </w:r>
      <w:r w:rsidR="00704C2D" w:rsidRPr="00704C2D">
        <w:rPr>
          <w:rStyle w:val="RCode"/>
        </w:rPr>
        <w:t>\href{}{}</w:t>
      </w:r>
      <w:r>
        <w:t>.  Currently there is no way to create a link to a specific tab in a shinyTex app.</w:t>
      </w:r>
    </w:p>
    <w:p w:rsidR="009F1EBD" w:rsidRPr="00D50F1B" w:rsidRDefault="00902520" w:rsidP="008B47B2">
      <w:pPr>
        <w:pStyle w:val="Heading2"/>
      </w:pPr>
      <w:bookmarkStart w:id="32" w:name="_Toc451868998"/>
      <w:r w:rsidRPr="00D50F1B">
        <w:t>Starting a new app</w:t>
      </w:r>
      <w:bookmarkEnd w:id="32"/>
    </w:p>
    <w:p w:rsidR="008E0C63" w:rsidRDefault="00502311" w:rsidP="00A6023B">
      <w:pPr>
        <w:pStyle w:val="ListParagraph"/>
        <w:spacing w:after="120"/>
        <w:ind w:left="360"/>
        <w:contextualSpacing w:val="0"/>
        <w:rPr>
          <w:rFonts w:ascii="Courier New" w:hAnsi="Courier New" w:cs="Courier New"/>
          <w:sz w:val="20"/>
        </w:rPr>
      </w:pPr>
      <w:r>
        <w:t xml:space="preserve">It is advised to put each app in a different directory.  </w:t>
      </w:r>
      <w:r w:rsidR="003E199A">
        <w:t xml:space="preserve">Begin by creating a file in R with a </w:t>
      </w:r>
      <w:r w:rsidR="00F9052D">
        <w:t>“</w:t>
      </w:r>
      <w:r w:rsidR="003E199A">
        <w:t>.tex</w:t>
      </w:r>
      <w:r w:rsidR="00F9052D">
        <w:t>”</w:t>
      </w:r>
      <w:r>
        <w:t xml:space="preserve"> extension or by using </w:t>
      </w:r>
      <w:hyperlink r:id="rId36" w:history="1">
        <w:r w:rsidRPr="00502311">
          <w:rPr>
            <w:rStyle w:val="Hyperlink"/>
          </w:rPr>
          <w:t>shinyTemplate.tex</w:t>
        </w:r>
      </w:hyperlink>
      <w:r>
        <w:t>.</w:t>
      </w:r>
    </w:p>
    <w:p w:rsidR="000470AB" w:rsidRPr="000470AB" w:rsidRDefault="000470AB" w:rsidP="00051649">
      <w:pPr>
        <w:pStyle w:val="ListParagraph"/>
        <w:spacing w:after="120"/>
        <w:ind w:left="360"/>
        <w:contextualSpacing w:val="0"/>
        <w:rPr>
          <w:rFonts w:cs="Courier New"/>
        </w:rPr>
      </w:pPr>
      <w:r>
        <w:rPr>
          <w:rFonts w:cs="Courier New"/>
        </w:rPr>
        <w:t>You can add as many comment lines as you like, beginning each with “%”.</w:t>
      </w:r>
      <w:r w:rsidR="00C40440">
        <w:rPr>
          <w:rFonts w:cs="Courier New"/>
        </w:rPr>
        <w:t xml:space="preserve">  Comments can also go on a line after other non-comment code.</w:t>
      </w:r>
    </w:p>
    <w:p w:rsidR="008E0C63" w:rsidRDefault="00242025" w:rsidP="00051649">
      <w:pPr>
        <w:pStyle w:val="ListParagraph"/>
        <w:spacing w:after="120"/>
        <w:ind w:left="360"/>
        <w:contextualSpacing w:val="0"/>
      </w:pPr>
      <w:r>
        <w:t>E</w:t>
      </w:r>
      <w:r w:rsidR="000470AB">
        <w:t>nter</w:t>
      </w:r>
      <w:r w:rsidR="000046C6">
        <w:t xml:space="preserve"> any of the following statements </w:t>
      </w:r>
      <w:r w:rsidR="00E00FE6">
        <w:t>to</w:t>
      </w:r>
      <w:r w:rsidR="000046C6">
        <w:t xml:space="preserve"> define the way the app title</w:t>
      </w:r>
      <w:r w:rsidR="0094616C">
        <w:fldChar w:fldCharType="begin"/>
      </w:r>
      <w:r w:rsidR="0094616C">
        <w:instrText xml:space="preserve"> XE "</w:instrText>
      </w:r>
      <w:r w:rsidR="0094616C" w:rsidRPr="00A8266F">
        <w:instrText>app title</w:instrText>
      </w:r>
      <w:r w:rsidR="0094616C">
        <w:instrText xml:space="preserve">" </w:instrText>
      </w:r>
      <w:r w:rsidR="0094616C">
        <w:fldChar w:fldCharType="end"/>
      </w:r>
      <w:r w:rsidR="0017275F">
        <w:t xml:space="preserve"> </w:t>
      </w:r>
      <w:r w:rsidR="00A25A17">
        <w:t>is</w:t>
      </w:r>
      <w:r w:rsidR="000046C6">
        <w:t xml:space="preserve"> produced.</w:t>
      </w:r>
      <w:r w:rsidR="00902520">
        <w:t xml:space="preserve"> </w:t>
      </w:r>
      <w:r w:rsidR="0017275F">
        <w:t xml:space="preserve"> (Some code comments in the distributed app are also affected by these statements.)</w:t>
      </w:r>
      <w:r w:rsidR="00D03CDA">
        <w:fldChar w:fldCharType="begin"/>
      </w:r>
      <w:r w:rsidR="00D03CDA">
        <w:instrText xml:space="preserve"> XE "</w:instrText>
      </w:r>
      <w:r w:rsidR="00D03CDA" w:rsidRPr="00C12C77">
        <w:instrText xml:space="preserve">\def </w:instrText>
      </w:r>
      <w:r w:rsidR="00D03CDA">
        <w:instrText xml:space="preserve">lines" </w:instrText>
      </w:r>
      <w:r w:rsidR="00D03CDA">
        <w:fldChar w:fldCharType="end"/>
      </w:r>
    </w:p>
    <w:p w:rsidR="00B0149A" w:rsidRPr="00B0149A" w:rsidRDefault="00B0149A" w:rsidP="00051649">
      <w:pPr>
        <w:pStyle w:val="ListParagraph"/>
        <w:spacing w:after="120"/>
        <w:ind w:left="360"/>
        <w:rPr>
          <w:rFonts w:ascii="Courier New" w:hAnsi="Courier New" w:cs="Courier New"/>
          <w:sz w:val="20"/>
        </w:rPr>
      </w:pPr>
      <w:r w:rsidRPr="00B0149A">
        <w:rPr>
          <w:rFonts w:ascii="Courier New" w:hAnsi="Courier New" w:cs="Courier New"/>
          <w:sz w:val="20"/>
        </w:rPr>
        <w:t>\def\author{</w:t>
      </w:r>
      <w:r>
        <w:rPr>
          <w:rFonts w:ascii="Courier New" w:hAnsi="Courier New" w:cs="Courier New"/>
          <w:sz w:val="20"/>
        </w:rPr>
        <w:t>YOUR NAME GOES HERE</w:t>
      </w:r>
      <w:r w:rsidRPr="00B0149A">
        <w:rPr>
          <w:rFonts w:ascii="Courier New" w:hAnsi="Courier New" w:cs="Courier New"/>
          <w:sz w:val="20"/>
        </w:rPr>
        <w:t>}</w:t>
      </w:r>
    </w:p>
    <w:p w:rsidR="00B0149A" w:rsidRPr="00B0149A" w:rsidRDefault="00B0149A" w:rsidP="00051649">
      <w:pPr>
        <w:pStyle w:val="ListParagraph"/>
        <w:spacing w:after="120"/>
        <w:ind w:left="360"/>
        <w:rPr>
          <w:rFonts w:ascii="Courier New" w:hAnsi="Courier New" w:cs="Courier New"/>
          <w:sz w:val="20"/>
        </w:rPr>
      </w:pPr>
      <w:r w:rsidRPr="00B0149A">
        <w:rPr>
          <w:rFonts w:ascii="Courier New" w:hAnsi="Courier New" w:cs="Courier New"/>
          <w:sz w:val="20"/>
        </w:rPr>
        <w:t>\def\title{</w:t>
      </w:r>
      <w:r>
        <w:rPr>
          <w:rFonts w:ascii="Courier New" w:hAnsi="Courier New" w:cs="Courier New"/>
          <w:sz w:val="20"/>
        </w:rPr>
        <w:t>YOUR APP TITLE GOES HERE</w:t>
      </w:r>
      <w:r w:rsidRPr="00B0149A">
        <w:rPr>
          <w:rFonts w:ascii="Courier New" w:hAnsi="Courier New" w:cs="Courier New"/>
          <w:sz w:val="20"/>
        </w:rPr>
        <w:t>}</w:t>
      </w:r>
    </w:p>
    <w:p w:rsidR="00B0149A" w:rsidRPr="00B0149A" w:rsidRDefault="00B0149A" w:rsidP="00051649">
      <w:pPr>
        <w:pStyle w:val="ListParagraph"/>
        <w:spacing w:after="120"/>
        <w:ind w:left="360"/>
        <w:rPr>
          <w:rFonts w:ascii="Courier New" w:hAnsi="Courier New" w:cs="Courier New"/>
          <w:sz w:val="20"/>
        </w:rPr>
      </w:pPr>
      <w:r>
        <w:rPr>
          <w:rFonts w:ascii="Courier New" w:hAnsi="Courier New" w:cs="Courier New"/>
          <w:sz w:val="20"/>
        </w:rPr>
        <w:t>\def\titleFontPercent{SET RELATIVE HEIGHT; DEFAULT IS 100}</w:t>
      </w:r>
    </w:p>
    <w:p w:rsidR="0017275F" w:rsidRDefault="00B0149A" w:rsidP="00051649">
      <w:pPr>
        <w:pStyle w:val="ListParagraph"/>
        <w:spacing w:after="120"/>
        <w:ind w:left="360"/>
        <w:rPr>
          <w:rFonts w:ascii="Courier New" w:hAnsi="Courier New" w:cs="Courier New"/>
          <w:sz w:val="20"/>
        </w:rPr>
      </w:pPr>
      <w:r>
        <w:rPr>
          <w:rFonts w:ascii="Courier New" w:hAnsi="Courier New" w:cs="Courier New"/>
          <w:sz w:val="20"/>
        </w:rPr>
        <w:t xml:space="preserve">\def\titleColor{YOU CAN USE THIS LINE TO CHANGE </w:t>
      </w:r>
      <w:r w:rsidR="00EE7956">
        <w:rPr>
          <w:rFonts w:ascii="Courier New" w:hAnsi="Courier New" w:cs="Courier New"/>
          <w:sz w:val="20"/>
        </w:rPr>
        <w:t xml:space="preserve">THE TITLE </w:t>
      </w:r>
      <w:r>
        <w:rPr>
          <w:rFonts w:ascii="Courier New" w:hAnsi="Courier New" w:cs="Courier New"/>
          <w:sz w:val="20"/>
        </w:rPr>
        <w:t>COLOR</w:t>
      </w:r>
      <w:r w:rsidRPr="00B0149A">
        <w:rPr>
          <w:rFonts w:ascii="Courier New" w:hAnsi="Courier New" w:cs="Courier New"/>
          <w:sz w:val="20"/>
        </w:rPr>
        <w:t>}</w:t>
      </w:r>
    </w:p>
    <w:p w:rsidR="00B0149A" w:rsidRDefault="00B0149A" w:rsidP="00051649">
      <w:pPr>
        <w:pStyle w:val="ListParagraph"/>
        <w:spacing w:after="120"/>
        <w:ind w:left="360"/>
        <w:rPr>
          <w:rFonts w:ascii="Courier New" w:hAnsi="Courier New" w:cs="Courier New"/>
          <w:sz w:val="20"/>
        </w:rPr>
      </w:pPr>
      <w:r>
        <w:rPr>
          <w:rFonts w:ascii="Courier New" w:hAnsi="Courier New" w:cs="Courier New"/>
          <w:sz w:val="20"/>
        </w:rPr>
        <w:t>\def\titleFontWeight{DEFAULT IS NORMAL; CAN BE ‘bold’}</w:t>
      </w:r>
    </w:p>
    <w:p w:rsidR="00B0149A" w:rsidRDefault="00B0149A" w:rsidP="00051649">
      <w:pPr>
        <w:pStyle w:val="ListParagraph"/>
        <w:spacing w:after="120"/>
        <w:ind w:left="360"/>
        <w:rPr>
          <w:rFonts w:ascii="Courier New" w:hAnsi="Courier New" w:cs="Courier New"/>
          <w:sz w:val="20"/>
        </w:rPr>
      </w:pPr>
      <w:r>
        <w:rPr>
          <w:rFonts w:ascii="Courier New" w:hAnsi="Courier New" w:cs="Courier New"/>
          <w:sz w:val="20"/>
        </w:rPr>
        <w:t>\def\</w:t>
      </w:r>
      <w:r w:rsidRPr="00B0149A">
        <w:rPr>
          <w:rFonts w:ascii="Courier New" w:hAnsi="Courier New" w:cs="Courier New"/>
          <w:sz w:val="20"/>
        </w:rPr>
        <w:t>titleFont</w:t>
      </w:r>
      <w:r>
        <w:rPr>
          <w:rFonts w:ascii="Courier New" w:hAnsi="Courier New" w:cs="Courier New"/>
          <w:sz w:val="20"/>
        </w:rPr>
        <w:t>{DEFAULT IS ‘</w:t>
      </w:r>
      <w:r w:rsidRPr="00B0149A">
        <w:rPr>
          <w:rFonts w:ascii="Courier New" w:hAnsi="Courier New" w:cs="Courier New"/>
          <w:sz w:val="20"/>
        </w:rPr>
        <w:t>serif</w:t>
      </w:r>
      <w:r>
        <w:rPr>
          <w:rFonts w:ascii="Courier New" w:hAnsi="Courier New" w:cs="Courier New"/>
          <w:sz w:val="20"/>
        </w:rPr>
        <w:t>’}</w:t>
      </w:r>
    </w:p>
    <w:p w:rsidR="0082620A" w:rsidRDefault="0082620A" w:rsidP="00051649">
      <w:pPr>
        <w:pStyle w:val="ListParagraph"/>
        <w:spacing w:after="120"/>
        <w:ind w:left="360"/>
        <w:rPr>
          <w:rFonts w:ascii="Courier New" w:hAnsi="Courier New" w:cs="Courier New"/>
          <w:sz w:val="20"/>
        </w:rPr>
      </w:pPr>
      <w:r>
        <w:rPr>
          <w:rFonts w:ascii="Courier New" w:hAnsi="Courier New" w:cs="Courier New"/>
          <w:sz w:val="20"/>
        </w:rPr>
        <w:t xml:space="preserve">\def\theme{A </w:t>
      </w:r>
      <w:r w:rsidR="00EE7956">
        <w:rPr>
          <w:rFonts w:ascii="Courier New" w:hAnsi="Courier New" w:cs="Courier New"/>
          <w:sz w:val="20"/>
        </w:rPr>
        <w:t>‘</w:t>
      </w:r>
      <w:hyperlink r:id="rId37" w:history="1">
        <w:r w:rsidR="00EE7956" w:rsidRPr="00EE7956">
          <w:rPr>
            <w:rStyle w:val="Hyperlink"/>
            <w:rFonts w:ascii="Courier New" w:hAnsi="Courier New" w:cs="Courier New"/>
            <w:sz w:val="20"/>
          </w:rPr>
          <w:t>shinythemes</w:t>
        </w:r>
      </w:hyperlink>
      <w:r w:rsidR="00EE7956">
        <w:rPr>
          <w:rFonts w:ascii="Courier New" w:hAnsi="Courier New" w:cs="Courier New"/>
          <w:sz w:val="20"/>
        </w:rPr>
        <w:t>’ THEME NAME GOES HERE</w:t>
      </w:r>
      <w:r>
        <w:rPr>
          <w:rFonts w:ascii="Courier New" w:hAnsi="Courier New" w:cs="Courier New"/>
          <w:sz w:val="20"/>
        </w:rPr>
        <w:t>}</w:t>
      </w:r>
    </w:p>
    <w:p w:rsidR="006E74CF" w:rsidRDefault="003D5B64" w:rsidP="00051649">
      <w:pPr>
        <w:pStyle w:val="ListParagraph"/>
        <w:spacing w:after="120"/>
        <w:ind w:left="360"/>
        <w:rPr>
          <w:rFonts w:ascii="Courier New" w:hAnsi="Courier New" w:cs="Courier New"/>
          <w:sz w:val="20"/>
        </w:rPr>
      </w:pPr>
      <w:r>
        <w:rPr>
          <w:rFonts w:ascii="Courier New" w:hAnsi="Courier New" w:cs="Courier New"/>
          <w:sz w:val="20"/>
        </w:rPr>
        <w:t xml:space="preserve">\def\backgroundColor{A </w:t>
      </w:r>
      <w:r w:rsidR="005F4F1D">
        <w:rPr>
          <w:rFonts w:ascii="Courier New" w:hAnsi="Courier New" w:cs="Courier New"/>
          <w:sz w:val="20"/>
        </w:rPr>
        <w:t>COLOR</w:t>
      </w:r>
      <w:r w:rsidR="00EE7956">
        <w:rPr>
          <w:rFonts w:ascii="Courier New" w:hAnsi="Courier New" w:cs="Courier New"/>
          <w:sz w:val="20"/>
        </w:rPr>
        <w:t xml:space="preserve"> </w:t>
      </w:r>
      <w:r>
        <w:rPr>
          <w:rFonts w:ascii="Courier New" w:hAnsi="Courier New" w:cs="Courier New"/>
          <w:sz w:val="20"/>
        </w:rPr>
        <w:t>FOR THE APP BACKGROUND</w:t>
      </w:r>
      <w:r w:rsidR="006E74CF">
        <w:rPr>
          <w:rFonts w:ascii="Courier New" w:hAnsi="Courier New" w:cs="Courier New"/>
          <w:sz w:val="20"/>
        </w:rPr>
        <w:t>}</w:t>
      </w:r>
    </w:p>
    <w:p w:rsidR="00EE7956" w:rsidRDefault="00EE7956" w:rsidP="00051649">
      <w:pPr>
        <w:pStyle w:val="ListParagraph"/>
        <w:spacing w:after="120"/>
        <w:ind w:left="360"/>
        <w:rPr>
          <w:rFonts w:ascii="Courier New" w:hAnsi="Courier New" w:cs="Courier New"/>
          <w:sz w:val="20"/>
        </w:rPr>
      </w:pPr>
      <w:r>
        <w:rPr>
          <w:rFonts w:ascii="Courier New" w:hAnsi="Courier New" w:cs="Courier New"/>
          <w:sz w:val="20"/>
        </w:rPr>
        <w:t xml:space="preserve">\def\verbatimColor{A </w:t>
      </w:r>
      <w:r w:rsidR="003D5B64">
        <w:rPr>
          <w:rFonts w:ascii="Courier New" w:hAnsi="Courier New" w:cs="Courier New"/>
          <w:sz w:val="20"/>
        </w:rPr>
        <w:t>COLOR FOR VERBATIM ENVIRONMENT BACKGROUND}</w:t>
      </w:r>
    </w:p>
    <w:p w:rsidR="003D5B64" w:rsidRDefault="003D5B64" w:rsidP="00051649">
      <w:pPr>
        <w:pStyle w:val="ListParagraph"/>
        <w:spacing w:after="120"/>
        <w:ind w:left="360"/>
        <w:rPr>
          <w:rFonts w:ascii="Courier New" w:hAnsi="Courier New" w:cs="Courier New"/>
          <w:sz w:val="20"/>
        </w:rPr>
      </w:pPr>
      <w:r>
        <w:rPr>
          <w:rFonts w:ascii="Courier New" w:hAnsi="Courier New" w:cs="Courier New"/>
          <w:sz w:val="20"/>
        </w:rPr>
        <w:t>\def\headerColor{A COLOR FOR THE BAKCGORUND OF THE APP HEADER}</w:t>
      </w:r>
    </w:p>
    <w:p w:rsidR="003D5B64" w:rsidRDefault="003D5B64" w:rsidP="00051649">
      <w:pPr>
        <w:pStyle w:val="ListParagraph"/>
        <w:spacing w:after="120"/>
        <w:ind w:left="360"/>
        <w:rPr>
          <w:rFonts w:ascii="Courier New" w:hAnsi="Courier New" w:cs="Courier New"/>
          <w:sz w:val="20"/>
        </w:rPr>
      </w:pPr>
      <w:r>
        <w:rPr>
          <w:rFonts w:ascii="Courier New" w:hAnsi="Courier New" w:cs="Courier New"/>
          <w:sz w:val="20"/>
        </w:rPr>
        <w:t>\def\titleBackground{A COLOR FOR THE BACKGROUND OF THE APP TITLE}</w:t>
      </w:r>
    </w:p>
    <w:p w:rsidR="003D5B64" w:rsidRDefault="003D5B64" w:rsidP="00051649">
      <w:pPr>
        <w:pStyle w:val="ListParagraph"/>
        <w:spacing w:after="120"/>
        <w:ind w:left="360"/>
        <w:contextualSpacing w:val="0"/>
        <w:rPr>
          <w:rFonts w:ascii="Courier New" w:hAnsi="Courier New" w:cs="Courier New"/>
          <w:sz w:val="20"/>
        </w:rPr>
      </w:pPr>
      <w:r>
        <w:rPr>
          <w:rFonts w:ascii="Courier New" w:hAnsi="Courier New" w:cs="Courier New"/>
          <w:sz w:val="20"/>
        </w:rPr>
        <w:t>\def\navbarBackground{A COLOR FOR THE TABS (NAVBAR) BACKGROUND}</w:t>
      </w:r>
    </w:p>
    <w:p w:rsidR="00B0149A" w:rsidRPr="00B0149A" w:rsidRDefault="00376666" w:rsidP="00051649">
      <w:pPr>
        <w:pStyle w:val="ListParagraph"/>
        <w:spacing w:after="120"/>
        <w:ind w:left="360"/>
        <w:contextualSpacing w:val="0"/>
        <w:rPr>
          <w:rFonts w:cs="Courier New"/>
        </w:rPr>
      </w:pPr>
      <w:r>
        <w:rPr>
          <w:rFonts w:cs="Courier New"/>
        </w:rPr>
        <w:t xml:space="preserve">The default is </w:t>
      </w:r>
      <w:r w:rsidR="00CF7654">
        <w:rPr>
          <w:rFonts w:cs="Courier New"/>
        </w:rPr>
        <w:t>red</w:t>
      </w:r>
      <w:r>
        <w:rPr>
          <w:rFonts w:cs="Courier New"/>
        </w:rPr>
        <w:t xml:space="preserve"> text for the title.  </w:t>
      </w:r>
      <w:r w:rsidR="00B0149A" w:rsidRPr="00B0149A">
        <w:rPr>
          <w:rFonts w:cs="Courier New"/>
        </w:rPr>
        <w:t xml:space="preserve">The </w:t>
      </w:r>
      <w:r w:rsidR="00EE7956">
        <w:rPr>
          <w:rFonts w:cs="Courier New"/>
        </w:rPr>
        <w:t>color, font weight, and font</w:t>
      </w:r>
      <w:r w:rsidR="00B0149A">
        <w:rPr>
          <w:rFonts w:cs="Courier New"/>
        </w:rPr>
        <w:t xml:space="preserve"> “defs” are based on HTML standards for </w:t>
      </w:r>
      <w:hyperlink r:id="rId38" w:history="1">
        <w:r w:rsidR="00B0149A" w:rsidRPr="00B0149A">
          <w:rPr>
            <w:rStyle w:val="Hyperlink"/>
            <w:rFonts w:cs="Courier New"/>
          </w:rPr>
          <w:t>color</w:t>
        </w:r>
      </w:hyperlink>
      <w:r w:rsidR="00B0149A">
        <w:rPr>
          <w:rFonts w:cs="Courier New"/>
        </w:rPr>
        <w:t xml:space="preserve">, </w:t>
      </w:r>
      <w:hyperlink r:id="rId39" w:history="1">
        <w:r w:rsidR="00B0149A" w:rsidRPr="00B0149A">
          <w:rPr>
            <w:rStyle w:val="Hyperlink"/>
            <w:rFonts w:cs="Courier New"/>
          </w:rPr>
          <w:t>font-weight</w:t>
        </w:r>
      </w:hyperlink>
      <w:r w:rsidR="00B0149A">
        <w:rPr>
          <w:rFonts w:cs="Courier New"/>
        </w:rPr>
        <w:t xml:space="preserve">, and </w:t>
      </w:r>
      <w:hyperlink r:id="rId40" w:history="1">
        <w:r w:rsidR="00B0149A" w:rsidRPr="00B0149A">
          <w:rPr>
            <w:rStyle w:val="Hyperlink"/>
            <w:rFonts w:cs="Courier New"/>
          </w:rPr>
          <w:t>font-family</w:t>
        </w:r>
      </w:hyperlink>
      <w:r w:rsidR="00030A58">
        <w:rPr>
          <w:rFonts w:cs="Courier New"/>
        </w:rPr>
        <w:t>.</w:t>
      </w:r>
      <w:r w:rsidR="0082620A">
        <w:rPr>
          <w:rFonts w:cs="Courier New"/>
        </w:rPr>
        <w:t xml:space="preserve">  You can change the overall look of your app using </w:t>
      </w:r>
      <w:hyperlink r:id="rId41" w:history="1">
        <w:r w:rsidR="0082620A" w:rsidRPr="0082620A">
          <w:rPr>
            <w:rStyle w:val="Hyperlink"/>
            <w:rFonts w:cs="Courier New"/>
          </w:rPr>
          <w:t>shinythemes</w:t>
        </w:r>
      </w:hyperlink>
      <w:r w:rsidR="006E74CF">
        <w:rPr>
          <w:rFonts w:cs="Courier New"/>
        </w:rPr>
        <w:t>.</w:t>
      </w:r>
      <w:r w:rsidR="005F4F1D">
        <w:rPr>
          <w:rFonts w:cs="Courier New"/>
        </w:rPr>
        <w:t xml:space="preserve">  Colors can be specified as the CSS color name (not case sensitive), or using the CSS #nnnnnn format.</w:t>
      </w:r>
    </w:p>
    <w:p w:rsidR="00D47A4E" w:rsidRDefault="00D47A4E" w:rsidP="00051649">
      <w:pPr>
        <w:pStyle w:val="ListParagraph"/>
        <w:spacing w:after="120"/>
        <w:ind w:left="360"/>
        <w:contextualSpacing w:val="0"/>
      </w:pPr>
      <w:r>
        <w:t xml:space="preserve">Next, place a </w:t>
      </w:r>
      <w:r w:rsidRPr="00D47A4E">
        <w:rPr>
          <w:rStyle w:val="RCode"/>
        </w:rPr>
        <w:t>\begin{document}</w:t>
      </w:r>
      <w:r>
        <w:t xml:space="preserve"> statement after the “defs” and place an </w:t>
      </w:r>
      <w:r w:rsidRPr="00D47A4E">
        <w:rPr>
          <w:rStyle w:val="RCode"/>
        </w:rPr>
        <w:t>\end{document}</w:t>
      </w:r>
      <w:r>
        <w:t xml:space="preserve"> statement at the end of the file.</w:t>
      </w:r>
    </w:p>
    <w:p w:rsidR="0017275F" w:rsidRDefault="0017275F" w:rsidP="00051649">
      <w:pPr>
        <w:pStyle w:val="ListParagraph"/>
        <w:spacing w:after="120"/>
        <w:ind w:left="360"/>
        <w:contextualSpacing w:val="0"/>
      </w:pPr>
      <w:r>
        <w:t>Finally,</w:t>
      </w:r>
      <w:r w:rsidR="00D47A4E">
        <w:t xml:space="preserve"> you need to setup the basic structure of the</w:t>
      </w:r>
      <w:r w:rsidR="00D50F1B">
        <w:t xml:space="preserve"> app.  If you want to use a structure other than tabbed pages, see above under “Overall structure” under “</w:t>
      </w:r>
      <w:r w:rsidR="00D50F1B" w:rsidRPr="00D50F1B">
        <w:t xml:space="preserve">Details of creating the </w:t>
      </w:r>
      <w:r w:rsidR="00F9052D">
        <w:t>LaTeX</w:t>
      </w:r>
      <w:r w:rsidR="00D50F1B" w:rsidRPr="00D50F1B">
        <w:t xml:space="preserve"> authoring file</w:t>
      </w:r>
      <w:r w:rsidR="00D50F1B">
        <w:t>”.  To make tabs, add one or more of the following between the “begin” and “end” document statements, being sure to add the brief tab names inside the curly braces (spaces and punctuation are allowed).</w:t>
      </w:r>
    </w:p>
    <w:p w:rsidR="00D50F1B" w:rsidRPr="00D50F1B" w:rsidRDefault="00D50F1B" w:rsidP="00051649">
      <w:pPr>
        <w:pStyle w:val="ListParagraph"/>
        <w:spacing w:after="120"/>
        <w:ind w:left="360"/>
        <w:rPr>
          <w:rStyle w:val="RCode"/>
        </w:rPr>
      </w:pPr>
      <w:r w:rsidRPr="00D50F1B">
        <w:rPr>
          <w:rStyle w:val="RCode"/>
        </w:rPr>
        <w:t>\begin{shinyTab}{</w:t>
      </w:r>
      <w:r w:rsidR="00913902">
        <w:rPr>
          <w:rStyle w:val="RCode"/>
        </w:rPr>
        <w:t xml:space="preserve">your </w:t>
      </w:r>
      <w:r w:rsidRPr="00D50F1B">
        <w:rPr>
          <w:rStyle w:val="RCode"/>
        </w:rPr>
        <w:t>tab name goes here}</w:t>
      </w:r>
    </w:p>
    <w:p w:rsidR="00D50F1B" w:rsidRDefault="00D50F1B" w:rsidP="00051649">
      <w:pPr>
        <w:pStyle w:val="ListParagraph"/>
        <w:spacing w:after="120"/>
        <w:ind w:left="360"/>
        <w:contextualSpacing w:val="0"/>
        <w:rPr>
          <w:rStyle w:val="RCode"/>
        </w:rPr>
      </w:pPr>
      <w:r w:rsidRPr="00D50F1B">
        <w:rPr>
          <w:rStyle w:val="RCode"/>
        </w:rPr>
        <w:lastRenderedPageBreak/>
        <w:t>\end{shinyTab}</w:t>
      </w:r>
    </w:p>
    <w:p w:rsidR="00D50F1B" w:rsidRDefault="00D50F1B" w:rsidP="00051649">
      <w:pPr>
        <w:spacing w:after="120"/>
        <w:ind w:left="360"/>
        <w:rPr>
          <w:rStyle w:val="RCode"/>
          <w:rFonts w:asciiTheme="minorHAnsi" w:hAnsiTheme="minorHAnsi"/>
          <w:sz w:val="24"/>
        </w:rPr>
      </w:pPr>
      <w:r w:rsidRPr="00D50F1B">
        <w:rPr>
          <w:rStyle w:val="RCode"/>
          <w:rFonts w:asciiTheme="minorHAnsi" w:hAnsiTheme="minorHAnsi"/>
          <w:sz w:val="24"/>
        </w:rPr>
        <w:t>You will</w:t>
      </w:r>
      <w:r>
        <w:rPr>
          <w:rStyle w:val="RCode"/>
          <w:rFonts w:asciiTheme="minorHAnsi" w:hAnsiTheme="minorHAnsi"/>
          <w:sz w:val="24"/>
        </w:rPr>
        <w:t xml:space="preserve"> probably want to include some comments for each tab.</w:t>
      </w:r>
    </w:p>
    <w:p w:rsidR="00902520" w:rsidRPr="007247E3" w:rsidRDefault="00D50F1B" w:rsidP="00051649">
      <w:pPr>
        <w:spacing w:after="120"/>
        <w:ind w:left="360"/>
        <w:rPr>
          <w:rFonts w:cs="Courier New"/>
          <w:b/>
          <w:szCs w:val="20"/>
        </w:rPr>
      </w:pPr>
      <w:r w:rsidRPr="007247E3">
        <w:rPr>
          <w:rStyle w:val="RCode"/>
          <w:rFonts w:asciiTheme="minorHAnsi" w:hAnsiTheme="minorHAnsi"/>
          <w:b/>
          <w:sz w:val="24"/>
        </w:rPr>
        <w:t>In general, the order that you place your text, environments, and commands within the shinyTab environment mirrors the way your users will see the app.</w:t>
      </w:r>
    </w:p>
    <w:p w:rsidR="00902520" w:rsidRDefault="00790923" w:rsidP="008B47B2">
      <w:pPr>
        <w:pStyle w:val="Heading2"/>
      </w:pPr>
      <w:bookmarkStart w:id="33" w:name="_Toc451868999"/>
      <w:r>
        <w:t>Entering the app content</w:t>
      </w:r>
      <w:bookmarkEnd w:id="33"/>
    </w:p>
    <w:p w:rsidR="007247E3" w:rsidRDefault="006373E6" w:rsidP="00051649">
      <w:pPr>
        <w:pStyle w:val="ListParagraph"/>
        <w:spacing w:after="120"/>
        <w:ind w:left="360"/>
        <w:contextualSpacing w:val="0"/>
      </w:pPr>
      <w:r>
        <w:t>Between each</w:t>
      </w:r>
      <w:r w:rsidR="007247E3">
        <w:t xml:space="preserve"> “begi</w:t>
      </w:r>
      <w:r>
        <w:t>n” and “end” shinyTab statement pair</w:t>
      </w:r>
      <w:r w:rsidR="002909F2">
        <w:t>, you will enter your app content.  This consists of as many of the following as you like in any order:</w:t>
      </w:r>
    </w:p>
    <w:p w:rsidR="008C5F99" w:rsidRPr="008C5F99" w:rsidRDefault="008C5F99" w:rsidP="00051649">
      <w:pPr>
        <w:pStyle w:val="ListParagraph"/>
        <w:numPr>
          <w:ilvl w:val="1"/>
          <w:numId w:val="12"/>
        </w:numPr>
        <w:spacing w:after="120"/>
        <w:contextualSpacing w:val="0"/>
      </w:pPr>
      <w:r>
        <w:t>Ordinary paragraphs of text, including those marked up with bolding, formulas, etc</w:t>
      </w:r>
      <w:r w:rsidR="00A4384D">
        <w:t>.  (S</w:t>
      </w:r>
      <w:r>
        <w:t>ee “</w:t>
      </w:r>
      <w:r w:rsidRPr="008C5F99">
        <w:t>Text outside of inner environments</w:t>
      </w:r>
      <w:r>
        <w:t>” above</w:t>
      </w:r>
      <w:r w:rsidR="00A4384D">
        <w:t>.</w:t>
      </w:r>
      <w:r>
        <w:t>)</w:t>
      </w:r>
    </w:p>
    <w:p w:rsidR="002909F2" w:rsidRDefault="007414CE" w:rsidP="00051649">
      <w:pPr>
        <w:pStyle w:val="ListParagraph"/>
        <w:numPr>
          <w:ilvl w:val="1"/>
          <w:numId w:val="12"/>
        </w:numPr>
        <w:spacing w:after="120"/>
        <w:contextualSpacing w:val="0"/>
      </w:pPr>
      <w:r>
        <w:t>Input controls, such as slider, checkboxes, etc. to receive user input.  (See “Input controls” above.)</w:t>
      </w:r>
    </w:p>
    <w:p w:rsidR="007414CE" w:rsidRDefault="007631DC" w:rsidP="00051649">
      <w:pPr>
        <w:pStyle w:val="ListParagraph"/>
        <w:numPr>
          <w:ilvl w:val="1"/>
          <w:numId w:val="12"/>
        </w:numPr>
        <w:spacing w:after="120"/>
        <w:contextualSpacing w:val="0"/>
      </w:pPr>
      <w:r>
        <w:t xml:space="preserve">R </w:t>
      </w:r>
      <w:r w:rsidR="000F4248">
        <w:t>output, including</w:t>
      </w:r>
      <w:r w:rsidR="00A5600D">
        <w:t xml:space="preserve"> plots (see </w:t>
      </w:r>
      <w:r w:rsidR="00C313A2">
        <w:t xml:space="preserve">the </w:t>
      </w:r>
      <w:r w:rsidR="00A5600D" w:rsidRPr="00A5600D">
        <w:rPr>
          <w:rStyle w:val="RCode"/>
        </w:rPr>
        <w:t>shinyPlot</w:t>
      </w:r>
      <w:r w:rsidR="00C313A2">
        <w:t xml:space="preserve"> environment,</w:t>
      </w:r>
      <w:r w:rsidR="00E60088">
        <w:t xml:space="preserve"> above) and output from any R command (see </w:t>
      </w:r>
      <w:r w:rsidR="00C313A2">
        <w:t xml:space="preserve">the </w:t>
      </w:r>
      <w:r w:rsidR="00E60088" w:rsidRPr="00E60088">
        <w:rPr>
          <w:rStyle w:val="RCode"/>
        </w:rPr>
        <w:t>shinyCodeOutput</w:t>
      </w:r>
      <w:r w:rsidR="00E60088">
        <w:t xml:space="preserve"> </w:t>
      </w:r>
      <w:r w:rsidR="00C313A2">
        <w:t xml:space="preserve">environment, </w:t>
      </w:r>
      <w:r w:rsidR="00E60088">
        <w:t xml:space="preserve">above).  </w:t>
      </w:r>
      <w:r w:rsidR="00C313A2">
        <w:t xml:space="preserve">To support these two outputs, you may need to use reactive R code inside of a </w:t>
      </w:r>
      <w:r w:rsidR="00C313A2" w:rsidRPr="00C313A2">
        <w:rPr>
          <w:rStyle w:val="RCode"/>
        </w:rPr>
        <w:t>shinyReactive</w:t>
      </w:r>
      <w:r w:rsidR="00C313A2">
        <w:t xml:space="preserve"> environment (see “</w:t>
      </w:r>
      <w:r w:rsidR="00C313A2" w:rsidRPr="00C313A2">
        <w:t>Working with R code in a shinyTex app</w:t>
      </w:r>
      <w:r w:rsidR="00C313A2">
        <w:t xml:space="preserve">” above) or ordinary R code not specifically related to output using the </w:t>
      </w:r>
      <w:r w:rsidR="00C313A2" w:rsidRPr="00C313A2">
        <w:rPr>
          <w:rStyle w:val="RCode"/>
        </w:rPr>
        <w:t>shinyCode</w:t>
      </w:r>
      <w:r w:rsidR="00C313A2">
        <w:t xml:space="preserve"> environment.</w:t>
      </w:r>
      <w:r w:rsidR="00A82AAB">
        <w:t xml:space="preserve">  These latter two may be placed near the corresponding output environments for convenience, but because they have no direct effect on what the user sees, their exact positions in your </w:t>
      </w:r>
      <w:r w:rsidR="00F9052D">
        <w:t>LaTeX</w:t>
      </w:r>
      <w:r w:rsidR="00A82AAB">
        <w:t xml:space="preserve"> authoring file is not important.</w:t>
      </w:r>
    </w:p>
    <w:p w:rsidR="00E60088" w:rsidRDefault="00E60088" w:rsidP="00051649">
      <w:pPr>
        <w:pStyle w:val="ListParagraph"/>
        <w:numPr>
          <w:ilvl w:val="1"/>
          <w:numId w:val="12"/>
        </w:numPr>
        <w:spacing w:after="120"/>
        <w:contextualSpacing w:val="0"/>
      </w:pPr>
      <w:r>
        <w:t xml:space="preserve">Quizzes </w:t>
      </w:r>
      <w:r w:rsidR="00215F1B">
        <w:t xml:space="preserve">are positioned using the </w:t>
      </w:r>
      <w:r w:rsidR="00215F1B" w:rsidRPr="00215F1B">
        <w:rPr>
          <w:rStyle w:val="RCode"/>
        </w:rPr>
        <w:t>\shinyQuiz</w:t>
      </w:r>
      <w:r w:rsidR="00215F1B">
        <w:t xml:space="preserve"> statement </w:t>
      </w:r>
      <w:r>
        <w:t xml:space="preserve">(see </w:t>
      </w:r>
      <w:r w:rsidR="0037113D">
        <w:t>“</w:t>
      </w:r>
      <w:r>
        <w:t>Quiz Banks</w:t>
      </w:r>
      <w:r w:rsidR="0037113D">
        <w:t>”</w:t>
      </w:r>
      <w:r>
        <w:t xml:space="preserve"> below).</w:t>
      </w:r>
    </w:p>
    <w:p w:rsidR="00C313A2" w:rsidRDefault="00C313A2" w:rsidP="00051649">
      <w:pPr>
        <w:spacing w:after="120"/>
        <w:ind w:left="360"/>
      </w:pPr>
      <w:r>
        <w:t>It is also possible to divide an entire tab or some vertical section of it into horizontal sections (“columns”).  Within each column you can enter the same types of information</w:t>
      </w:r>
      <w:r w:rsidR="003458CC">
        <w:t xml:space="preserve"> as in the list above.  To make columns use this syntax:</w:t>
      </w:r>
    </w:p>
    <w:p w:rsidR="003458CC" w:rsidRPr="00B00392" w:rsidRDefault="00287C74" w:rsidP="00051649">
      <w:pPr>
        <w:spacing w:after="120"/>
        <w:ind w:left="360"/>
        <w:contextualSpacing/>
        <w:rPr>
          <w:rStyle w:val="RCode"/>
        </w:rPr>
      </w:pPr>
      <w:r w:rsidRPr="00B00392">
        <w:rPr>
          <w:rStyle w:val="RCode"/>
        </w:rPr>
        <w:t>\begin{shinyColumn}{7</w:t>
      </w:r>
      <w:r w:rsidR="003458CC" w:rsidRPr="00B00392">
        <w:rPr>
          <w:rStyle w:val="RCode"/>
        </w:rPr>
        <w:t>}</w:t>
      </w:r>
    </w:p>
    <w:p w:rsidR="003458CC" w:rsidRPr="00B00392" w:rsidRDefault="003458CC" w:rsidP="00051649">
      <w:pPr>
        <w:spacing w:after="120"/>
        <w:ind w:left="360"/>
        <w:contextualSpacing/>
        <w:rPr>
          <w:rStyle w:val="RCode"/>
        </w:rPr>
      </w:pPr>
      <w:r w:rsidRPr="00B00392">
        <w:rPr>
          <w:rStyle w:val="RCode"/>
        </w:rPr>
        <w:t>… lines of shinyTex code …</w:t>
      </w:r>
    </w:p>
    <w:p w:rsidR="003458CC" w:rsidRPr="00B00392" w:rsidRDefault="001B20AD" w:rsidP="00051649">
      <w:pPr>
        <w:spacing w:after="120"/>
        <w:ind w:left="360"/>
        <w:contextualSpacing/>
        <w:rPr>
          <w:rStyle w:val="RCode"/>
        </w:rPr>
      </w:pPr>
      <w:r>
        <w:rPr>
          <w:rStyle w:val="RCode"/>
        </w:rPr>
        <w:t>\shiny</w:t>
      </w:r>
      <w:r w:rsidR="00D813AC">
        <w:rPr>
          <w:rStyle w:val="RCode"/>
        </w:rPr>
        <w:t>Next</w:t>
      </w:r>
      <w:r w:rsidR="003458CC" w:rsidRPr="00B00392">
        <w:rPr>
          <w:rStyle w:val="RCode"/>
        </w:rPr>
        <w:t>Column</w:t>
      </w:r>
      <w:r w:rsidR="00287C74" w:rsidRPr="00B00392">
        <w:rPr>
          <w:rStyle w:val="RCode"/>
        </w:rPr>
        <w:t>{5</w:t>
      </w:r>
      <w:r w:rsidR="003458CC" w:rsidRPr="00B00392">
        <w:rPr>
          <w:rStyle w:val="RCode"/>
        </w:rPr>
        <w:t>}</w:t>
      </w:r>
    </w:p>
    <w:p w:rsidR="003458CC" w:rsidRPr="00B00392" w:rsidRDefault="003458CC" w:rsidP="00051649">
      <w:pPr>
        <w:spacing w:after="120"/>
        <w:ind w:left="360"/>
        <w:contextualSpacing/>
        <w:rPr>
          <w:rStyle w:val="RCode"/>
        </w:rPr>
      </w:pPr>
      <w:r w:rsidRPr="00B00392">
        <w:rPr>
          <w:rStyle w:val="RCode"/>
        </w:rPr>
        <w:t>… lines of shinyTex code …</w:t>
      </w:r>
    </w:p>
    <w:p w:rsidR="003458CC" w:rsidRPr="00B00392" w:rsidRDefault="003458CC" w:rsidP="00051649">
      <w:pPr>
        <w:spacing w:after="120"/>
        <w:ind w:left="360"/>
        <w:rPr>
          <w:rStyle w:val="RCode"/>
        </w:rPr>
      </w:pPr>
      <w:r w:rsidRPr="00B00392">
        <w:rPr>
          <w:rStyle w:val="RCode"/>
        </w:rPr>
        <w:t>\end{shinyColumn}</w:t>
      </w:r>
    </w:p>
    <w:p w:rsidR="00287C74" w:rsidRDefault="00287C74" w:rsidP="00051649">
      <w:pPr>
        <w:spacing w:after="120"/>
        <w:ind w:left="360"/>
      </w:pPr>
      <w:r>
        <w:t xml:space="preserve">This example is </w:t>
      </w:r>
      <w:r w:rsidR="00B00392">
        <w:t xml:space="preserve">for a two column section of a tab with 7 and 5 as the relative widths of the two columns.  Add more </w:t>
      </w:r>
      <w:r w:rsidR="0076041D">
        <w:rPr>
          <w:rStyle w:val="RCode"/>
        </w:rPr>
        <w:t>\shiny</w:t>
      </w:r>
      <w:r w:rsidR="00D813AC">
        <w:rPr>
          <w:rStyle w:val="RCode"/>
        </w:rPr>
        <w:t>Next</w:t>
      </w:r>
      <w:r w:rsidR="00B00392" w:rsidRPr="00B00392">
        <w:rPr>
          <w:rStyle w:val="RCode"/>
        </w:rPr>
        <w:t>Column</w:t>
      </w:r>
      <w:r w:rsidR="00B00392">
        <w:t xml:space="preserve"> commands to obtain additional columns.  The main rule, taken from Shiny, is that the relative widths across all of your columns should add to 12.</w:t>
      </w:r>
    </w:p>
    <w:p w:rsidR="00B269B0" w:rsidRDefault="00B269B0" w:rsidP="00051649">
      <w:pPr>
        <w:spacing w:after="120"/>
        <w:ind w:left="360"/>
      </w:pPr>
      <w:r>
        <w:t xml:space="preserve">Another possibility is to have some portion of the app visible only conditionally, typically tied to either a </w:t>
      </w:r>
      <w:r w:rsidRPr="00B269B0">
        <w:rPr>
          <w:rStyle w:val="RCode"/>
        </w:rPr>
        <w:t>\shinyCheckbox</w:t>
      </w:r>
      <w:r>
        <w:t xml:space="preserve"> or a </w:t>
      </w:r>
      <w:r w:rsidRPr="00B269B0">
        <w:rPr>
          <w:rStyle w:val="RCode"/>
        </w:rPr>
        <w:t>\shinyRadioButtons</w:t>
      </w:r>
      <w:r>
        <w:t xml:space="preserve"> control.  An example using a check box would be “solutions” made visible only after the user click on a “Reveal solutions” checkbox.  An example using radio buttons is a set of data analyses on several different datasets chosen by the radio buttons.</w:t>
      </w:r>
    </w:p>
    <w:p w:rsidR="003A158B" w:rsidRPr="00E60088" w:rsidRDefault="00E60088" w:rsidP="008B47B2">
      <w:pPr>
        <w:pStyle w:val="Heading2"/>
      </w:pPr>
      <w:bookmarkStart w:id="34" w:name="_Toc451869000"/>
      <w:r w:rsidRPr="00E60088">
        <w:lastRenderedPageBreak/>
        <w:t xml:space="preserve">The </w:t>
      </w:r>
      <w:r w:rsidR="008546FA">
        <w:t>compile</w:t>
      </w:r>
      <w:r w:rsidR="0094616C">
        <w:fldChar w:fldCharType="begin"/>
      </w:r>
      <w:r w:rsidR="0094616C">
        <w:instrText xml:space="preserve"> XE "</w:instrText>
      </w:r>
      <w:r w:rsidR="0094616C" w:rsidRPr="00A06BE7">
        <w:instrText>compile:app</w:instrText>
      </w:r>
      <w:r w:rsidR="0094616C">
        <w:instrText xml:space="preserve">" </w:instrText>
      </w:r>
      <w:r w:rsidR="0094616C">
        <w:fldChar w:fldCharType="end"/>
      </w:r>
      <w:r w:rsidR="008546FA">
        <w:t xml:space="preserve"> / </w:t>
      </w:r>
      <w:r w:rsidRPr="00E60088">
        <w:t>test / edit / extend cycle</w:t>
      </w:r>
      <w:bookmarkEnd w:id="34"/>
    </w:p>
    <w:p w:rsidR="008546FA" w:rsidRDefault="00B7736C" w:rsidP="005B7EFB">
      <w:pPr>
        <w:pStyle w:val="ListParagraph"/>
        <w:spacing w:after="120"/>
        <w:ind w:left="360"/>
        <w:contextualSpacing w:val="0"/>
      </w:pPr>
      <w:r>
        <w:t xml:space="preserve">Once you have entered some shinyTex code </w:t>
      </w:r>
      <w:r w:rsidR="00163ADA">
        <w:t xml:space="preserve">in </w:t>
      </w:r>
      <w:r>
        <w:t xml:space="preserve">one or more tabs, </w:t>
      </w:r>
      <w:r w:rsidR="008546FA">
        <w:t xml:space="preserve">you are ready to “compile” your app, i.e., you will use </w:t>
      </w:r>
      <w:r w:rsidR="008546FA" w:rsidRPr="00D13A7F">
        <w:t>the</w:t>
      </w:r>
      <w:r w:rsidR="008546FA" w:rsidRPr="000B3DCD">
        <w:rPr>
          <w:rStyle w:val="RCode"/>
        </w:rPr>
        <w:t xml:space="preserve"> shinyTex()</w:t>
      </w:r>
      <w:r w:rsidR="008546FA">
        <w:t xml:space="preserve"> R function to convert you</w:t>
      </w:r>
      <w:r w:rsidR="00F9052D">
        <w:t>r</w:t>
      </w:r>
      <w:r w:rsidR="001C26CD">
        <w:t xml:space="preserve"> </w:t>
      </w:r>
      <w:r w:rsidR="00F9052D">
        <w:t>LaTeX</w:t>
      </w:r>
      <w:r w:rsidR="008546FA">
        <w:t xml:space="preserve"> authoring file into a stand-alone Shiny app in the form of the files ui.R, server.R, several .html files, and possibly some Quiz.RData files.</w:t>
      </w:r>
      <w:r w:rsidR="000B3DCD">
        <w:t xml:space="preserve">  To compile your authoring file, run </w:t>
      </w:r>
      <w:r w:rsidR="000B3DCD" w:rsidRPr="000B3DCD">
        <w:rPr>
          <w:rStyle w:val="RCode"/>
        </w:rPr>
        <w:t>shinyTex()</w:t>
      </w:r>
      <w:r w:rsidR="000B3DCD">
        <w:t xml:space="preserve">.  </w:t>
      </w:r>
      <w:r w:rsidR="00416380">
        <w:t xml:space="preserve">If you have more than one app in the directory of if you </w:t>
      </w:r>
      <w:r w:rsidR="009458E7">
        <w:t xml:space="preserve">do not </w:t>
      </w:r>
      <w:r w:rsidR="00416380">
        <w:t>use the</w:t>
      </w:r>
      <w:r w:rsidR="009458E7">
        <w:t xml:space="preserve"> “.tex” </w:t>
      </w:r>
      <w:r w:rsidR="00416380">
        <w:t xml:space="preserve">extension, you will need to specify the name of your authoring file as an argument to </w:t>
      </w:r>
      <w:r w:rsidR="00416380" w:rsidRPr="000B3DCD">
        <w:rPr>
          <w:rStyle w:val="RCode"/>
        </w:rPr>
        <w:t>shinyTex()</w:t>
      </w:r>
      <w:r w:rsidR="00416380">
        <w:t>.</w:t>
      </w:r>
    </w:p>
    <w:p w:rsidR="009458E7" w:rsidRDefault="009458E7" w:rsidP="005B7EFB">
      <w:pPr>
        <w:pStyle w:val="ListParagraph"/>
        <w:spacing w:after="120"/>
        <w:ind w:left="360"/>
        <w:contextualSpacing w:val="0"/>
      </w:pPr>
      <w:r>
        <w:t xml:space="preserve">Once you run the compile command, if you get back the “&gt;” command prompt with </w:t>
      </w:r>
      <w:r w:rsidR="00472C75">
        <w:t>a “successfully create Shiny files” message</w:t>
      </w:r>
      <w:r>
        <w:t>, you will know that your app compiled successfully.  If you get just warning</w:t>
      </w:r>
      <w:r w:rsidR="00BC1B70">
        <w:t>s</w:t>
      </w:r>
      <w:r>
        <w:t xml:space="preserve">, you should read them, and then decide if you want to respond </w:t>
      </w:r>
      <w:r w:rsidR="005C11B3">
        <w:t xml:space="preserve">to </w:t>
      </w:r>
      <w:r>
        <w:t>or ignore the warnings.  If you get an error message, it will give you sp</w:t>
      </w:r>
      <w:r w:rsidR="00CB47C6">
        <w:t>ecific information (often with the</w:t>
      </w:r>
      <w:r>
        <w:t xml:space="preserve"> line number of the code </w:t>
      </w:r>
      <w:r w:rsidR="00CF0823">
        <w:t xml:space="preserve">that is </w:t>
      </w:r>
      <w:r>
        <w:t xml:space="preserve">causing the problem) </w:t>
      </w:r>
      <w:r w:rsidR="00CF0823">
        <w:t>explaining</w:t>
      </w:r>
      <w:r>
        <w:t xml:space="preserve"> how your code does not follow the shinyTex rules, and you must correct your code and recompile before proceeding.</w:t>
      </w:r>
    </w:p>
    <w:p w:rsidR="008546FA" w:rsidRDefault="008546FA" w:rsidP="005B7EFB">
      <w:pPr>
        <w:pStyle w:val="ListParagraph"/>
        <w:spacing w:after="120"/>
        <w:ind w:left="360"/>
        <w:contextualSpacing w:val="0"/>
      </w:pPr>
      <w:r>
        <w:t xml:space="preserve">Next </w:t>
      </w:r>
      <w:r w:rsidR="00B7736C">
        <w:t xml:space="preserve">you will want to </w:t>
      </w:r>
      <w:r>
        <w:t>run</w:t>
      </w:r>
      <w:r w:rsidR="00B7736C">
        <w:t xml:space="preserve"> your app</w:t>
      </w:r>
      <w:r>
        <w:t xml:space="preserve"> to test it</w:t>
      </w:r>
      <w:r w:rsidR="00B7736C">
        <w:t xml:space="preserve">.  To </w:t>
      </w:r>
      <w:r>
        <w:t>run</w:t>
      </w:r>
      <w:r w:rsidR="00B7736C">
        <w:t xml:space="preserve"> the app, you enter </w:t>
      </w:r>
      <w:r w:rsidR="00B7736C" w:rsidRPr="008546FA">
        <w:rPr>
          <w:rStyle w:val="RCode"/>
        </w:rPr>
        <w:t>runApp()</w:t>
      </w:r>
      <w:r w:rsidR="00B7736C">
        <w:t xml:space="preserve"> at the R/RStudio console.  By </w:t>
      </w:r>
      <w:r w:rsidR="00883C86">
        <w:t>default,</w:t>
      </w:r>
      <w:r w:rsidR="00B7736C">
        <w:t xml:space="preserve"> the app first opens in the “RStudio viewer window” for quick viewing with some missing features; you will want to click “Open in browser” to see all of the features.  </w:t>
      </w:r>
    </w:p>
    <w:p w:rsidR="008546FA" w:rsidRDefault="008546FA" w:rsidP="005B7EFB">
      <w:pPr>
        <w:pStyle w:val="ListParagraph"/>
        <w:spacing w:after="120"/>
        <w:ind w:left="360"/>
        <w:contextualSpacing w:val="0"/>
      </w:pPr>
      <w:r>
        <w:t xml:space="preserve">To change the default for where an app opens, open an R file, such as shinyTex.R and notice the small rectangular icon to the right of “Source” in the window header.  Click the icon and change from “Run in Window” to “Run External”. </w:t>
      </w:r>
    </w:p>
    <w:p w:rsidR="008546FA" w:rsidRDefault="0094616C" w:rsidP="005B7EFB">
      <w:pPr>
        <w:pStyle w:val="ListParagraph"/>
        <w:spacing w:after="120"/>
        <w:ind w:left="360"/>
        <w:contextualSpacing w:val="0"/>
      </w:pPr>
      <w:r>
        <w:fldChar w:fldCharType="begin"/>
      </w:r>
      <w:r>
        <w:instrText xml:space="preserve"> XE "</w:instrText>
      </w:r>
      <w:r w:rsidRPr="00683194">
        <w:instrText>debugging</w:instrText>
      </w:r>
      <w:r>
        <w:instrText xml:space="preserve">" </w:instrText>
      </w:r>
      <w:r>
        <w:fldChar w:fldCharType="end"/>
      </w:r>
      <w:r w:rsidR="008546FA">
        <w:t xml:space="preserve">When you run </w:t>
      </w:r>
      <w:r w:rsidR="007F0BFF">
        <w:t>you</w:t>
      </w:r>
      <w:r w:rsidR="002F1F1A">
        <w:t>r</w:t>
      </w:r>
      <w:r w:rsidR="007F0BFF">
        <w:t xml:space="preserve"> app three things might happen.  First, you might get a “run time” error, which is any error that </w:t>
      </w:r>
      <w:r w:rsidR="007F0BFF" w:rsidRPr="007F0BFF">
        <w:rPr>
          <w:rStyle w:val="RCode"/>
        </w:rPr>
        <w:t xml:space="preserve">shinyTex </w:t>
      </w:r>
      <w:r w:rsidR="007F0BFF">
        <w:t>cannot catch, but which prevents Shiny from running</w:t>
      </w:r>
      <w:r w:rsidR="00425507">
        <w:t xml:space="preserve"> your app</w:t>
      </w:r>
      <w:r w:rsidR="007F0BFF">
        <w:t xml:space="preserve">.  These error messages are generated by Shiny and/or R, and might not be very specific.  See “Troubleshooting” below for possible help.  These errors generally indicate something entered incorrectly in your R code (although they could also come from bugs in shinyTex).  </w:t>
      </w:r>
      <w:r w:rsidR="00883C86">
        <w:t>Generally,</w:t>
      </w:r>
      <w:r w:rsidR="007F0BFF">
        <w:t xml:space="preserve"> when you see error messages in the R console, you will want to close the web page, and click “Stop” in the R console to get the R command prompt.  Then you can correct the errors in your authoring file</w:t>
      </w:r>
      <w:r w:rsidR="007B0AD0">
        <w:t>.</w:t>
      </w:r>
      <w:r w:rsidR="007F0BFF">
        <w:t xml:space="preserve"> </w:t>
      </w:r>
      <w:r w:rsidR="007B0AD0">
        <w:t xml:space="preserve"> R</w:t>
      </w:r>
      <w:r w:rsidR="007F0BFF">
        <w:t xml:space="preserve">emember to recompile before running </w:t>
      </w:r>
      <w:r w:rsidR="007B0AD0">
        <w:t xml:space="preserve">your app </w:t>
      </w:r>
      <w:r w:rsidR="007F0BFF">
        <w:t>again.</w:t>
      </w:r>
    </w:p>
    <w:p w:rsidR="007F0BFF" w:rsidRDefault="007F0BFF" w:rsidP="005B7EFB">
      <w:pPr>
        <w:pStyle w:val="ListParagraph"/>
        <w:spacing w:after="120"/>
        <w:ind w:left="360"/>
        <w:contextualSpacing w:val="0"/>
      </w:pPr>
      <w:r>
        <w:t xml:space="preserve">Second, your app might run but activating a particular tab or </w:t>
      </w:r>
      <w:r w:rsidR="00044BB0">
        <w:t xml:space="preserve">setting </w:t>
      </w:r>
      <w:r>
        <w:t>certain control inputs might cause an error message.</w:t>
      </w:r>
      <w:r w:rsidR="00C31E6B">
        <w:t xml:space="preserve">  Close the app, fix the errors in the authoring file, recompile, and re-run the app.</w:t>
      </w:r>
    </w:p>
    <w:p w:rsidR="00C31E6B" w:rsidRDefault="00C31E6B" w:rsidP="005B7EFB">
      <w:pPr>
        <w:pStyle w:val="ListParagraph"/>
        <w:spacing w:after="120"/>
        <w:ind w:left="360"/>
        <w:contextualSpacing w:val="0"/>
      </w:pPr>
      <w:r>
        <w:t>Finally, and best of all, when you run your app it may run fine.</w:t>
      </w:r>
    </w:p>
    <w:p w:rsidR="00E60088" w:rsidRDefault="008546FA" w:rsidP="005B7EFB">
      <w:pPr>
        <w:pStyle w:val="ListParagraph"/>
        <w:spacing w:after="120"/>
        <w:ind w:left="360"/>
        <w:contextualSpacing w:val="0"/>
      </w:pPr>
      <w:r>
        <w:t>Work with the app</w:t>
      </w:r>
      <w:r w:rsidR="00044BB0">
        <w:t xml:space="preserve"> and note mistakes</w:t>
      </w:r>
      <w:r w:rsidR="00C31E6B">
        <w:t xml:space="preserve"> and areas for improvement or extensions.  To make changes to the app, close the app’s web page, click “Stop” in the R console, and then repeat the edit/compile/run cycle.</w:t>
      </w:r>
    </w:p>
    <w:p w:rsidR="00E60088" w:rsidRPr="00E60088" w:rsidRDefault="00E60088" w:rsidP="008B47B2">
      <w:pPr>
        <w:pStyle w:val="Heading2"/>
      </w:pPr>
      <w:bookmarkStart w:id="35" w:name="_Toc451869001"/>
      <w:r w:rsidRPr="00E60088">
        <w:lastRenderedPageBreak/>
        <w:t>Debugging</w:t>
      </w:r>
      <w:r w:rsidR="0094616C">
        <w:fldChar w:fldCharType="begin"/>
      </w:r>
      <w:r w:rsidR="0094616C">
        <w:instrText xml:space="preserve"> XE "</w:instrText>
      </w:r>
      <w:r w:rsidR="0094616C" w:rsidRPr="007E1851">
        <w:instrText>Debugging</w:instrText>
      </w:r>
      <w:r w:rsidR="0094616C">
        <w:instrText xml:space="preserve">" </w:instrText>
      </w:r>
      <w:r w:rsidR="0094616C">
        <w:fldChar w:fldCharType="end"/>
      </w:r>
      <w:r w:rsidRPr="00E60088">
        <w:t xml:space="preserve"> your app</w:t>
      </w:r>
      <w:bookmarkEnd w:id="35"/>
    </w:p>
    <w:p w:rsidR="00E31575" w:rsidRDefault="000157FD" w:rsidP="005B7EFB">
      <w:pPr>
        <w:pStyle w:val="ListParagraph"/>
        <w:spacing w:after="120"/>
        <w:ind w:left="360"/>
        <w:contextualSpacing w:val="0"/>
      </w:pPr>
      <w:r>
        <w:t>If you cannot determine the cause of a particular problem with your app, you may want to use the R debugger</w:t>
      </w:r>
      <w:r w:rsidR="00543B32">
        <w:t xml:space="preserve">, specifically the </w:t>
      </w:r>
      <w:r w:rsidR="00543B32" w:rsidRPr="00C25D35">
        <w:rPr>
          <w:rStyle w:val="RCode"/>
        </w:rPr>
        <w:t>browser()</w:t>
      </w:r>
      <w:r w:rsidR="00543B32">
        <w:t xml:space="preserve"> function as discussed in </w:t>
      </w:r>
      <w:hyperlink r:id="rId42" w:history="1">
        <w:r w:rsidR="00543B32">
          <w:rPr>
            <w:rStyle w:val="Hyperlink"/>
          </w:rPr>
          <w:t>Debugging in R</w:t>
        </w:r>
      </w:hyperlink>
      <w:r>
        <w:t>.</w:t>
      </w:r>
      <w:r w:rsidR="00E61E91">
        <w:t xml:space="preserve">  </w:t>
      </w:r>
      <w:r w:rsidR="00EC7C6D">
        <w:t xml:space="preserve">Shiny allows you to place one or more </w:t>
      </w:r>
      <w:r w:rsidR="00EC7C6D" w:rsidRPr="00EC7C6D">
        <w:rPr>
          <w:rStyle w:val="RCode"/>
        </w:rPr>
        <w:t>browser()</w:t>
      </w:r>
      <w:r w:rsidR="00EC7C6D">
        <w:t xml:space="preserve"> commands in your code, and shinyTex allows you to do this for any </w:t>
      </w:r>
      <w:r w:rsidR="00EC7C6D" w:rsidRPr="00EC7C6D">
        <w:rPr>
          <w:rStyle w:val="RCode"/>
        </w:rPr>
        <w:t>shinyReactive</w:t>
      </w:r>
      <w:r w:rsidR="00EC7C6D">
        <w:t xml:space="preserve">, </w:t>
      </w:r>
      <w:r w:rsidR="00EC7C6D" w:rsidRPr="00EC7C6D">
        <w:rPr>
          <w:rStyle w:val="RCode"/>
        </w:rPr>
        <w:t>shinyCode</w:t>
      </w:r>
      <w:r w:rsidR="00EC7C6D">
        <w:t xml:space="preserve">, </w:t>
      </w:r>
      <w:r w:rsidR="00EC7C6D" w:rsidRPr="00EC7C6D">
        <w:rPr>
          <w:rStyle w:val="RCode"/>
        </w:rPr>
        <w:t>shinyPlot</w:t>
      </w:r>
      <w:r w:rsidR="00EC7C6D">
        <w:t xml:space="preserve">, or </w:t>
      </w:r>
      <w:r w:rsidR="00EC7C6D" w:rsidRPr="00EC7C6D">
        <w:rPr>
          <w:rStyle w:val="RCode"/>
        </w:rPr>
        <w:t>shinyCodeOutput</w:t>
      </w:r>
      <w:r w:rsidR="00EC7C6D">
        <w:t xml:space="preserve"> environment.  Remember to save your authoring file after adding the command(s) and re-compile before running the app.  </w:t>
      </w:r>
      <w:r w:rsidR="00E31575">
        <w:t xml:space="preserve">You are allowed to use syntax such as </w:t>
      </w:r>
      <w:r w:rsidR="00E31575" w:rsidRPr="00E31575">
        <w:rPr>
          <w:rStyle w:val="RCode"/>
        </w:rPr>
        <w:t>if (x&gt;5) browser()</w:t>
      </w:r>
      <w:r w:rsidR="00E31575">
        <w:t xml:space="preserve"> to trigger the browser only under certain conditions.</w:t>
      </w:r>
    </w:p>
    <w:p w:rsidR="00E60088" w:rsidRPr="003A158B" w:rsidRDefault="00E31575" w:rsidP="005B7EFB">
      <w:pPr>
        <w:pStyle w:val="ListParagraph"/>
        <w:spacing w:after="120"/>
        <w:ind w:left="360"/>
        <w:contextualSpacing w:val="0"/>
      </w:pPr>
      <w:r>
        <w:t>Once the code runs up to the point where you placed the browser command</w:t>
      </w:r>
      <w:r w:rsidR="00AA716F">
        <w:t xml:space="preserve"> (which may only happen after certain user inputs), you will see “browser [1]&gt;</w:t>
      </w:r>
      <w:r>
        <w:t>”</w:t>
      </w:r>
      <w:r w:rsidR="00AA716F">
        <w:t xml:space="preserve"> which indicates that you are running in </w:t>
      </w:r>
      <w:r w:rsidR="00E0143C">
        <w:t>R debug</w:t>
      </w:r>
      <w:r w:rsidR="00AA716F">
        <w:t xml:space="preserve"> mode.  </w:t>
      </w:r>
      <w:r w:rsidR="00C04C67">
        <w:t>Here you may examine</w:t>
      </w:r>
      <w:r w:rsidR="00EC786C">
        <w:t xml:space="preserve"> </w:t>
      </w:r>
      <w:r w:rsidR="00C04C67">
        <w:t xml:space="preserve">or change </w:t>
      </w:r>
      <w:r w:rsidR="00EC786C">
        <w:t xml:space="preserve">the value of any variable, try out alternative commands, and/or step through your program.  See any web page on debugging in R for details.  </w:t>
      </w:r>
      <w:r w:rsidR="00C04C67">
        <w:t>You can examine the current variables using RStudio’s “Environment” tab.  Note that inside of Shiny code</w:t>
      </w:r>
      <w:r w:rsidR="00C64652">
        <w:t>,</w:t>
      </w:r>
      <w:r w:rsidR="00C04C67">
        <w:t xml:space="preserve"> a command like </w:t>
      </w:r>
      <w:r w:rsidR="00C04C67" w:rsidRPr="00C04C67">
        <w:rPr>
          <w:rStyle w:val="RCode"/>
        </w:rPr>
        <w:t>print(x[[2]])</w:t>
      </w:r>
      <w:r w:rsidR="00C04C67">
        <w:t xml:space="preserve"> surprisingly does not have any effect.  T</w:t>
      </w:r>
      <w:r w:rsidR="00EC786C">
        <w:t xml:space="preserve">he workaround is to enter something like </w:t>
      </w:r>
      <w:r w:rsidR="00EC786C" w:rsidRPr="00EC786C">
        <w:rPr>
          <w:rStyle w:val="RCode"/>
        </w:rPr>
        <w:t xml:space="preserve">junk = </w:t>
      </w:r>
      <w:r w:rsidR="00C04C67">
        <w:rPr>
          <w:rStyle w:val="RCode"/>
        </w:rPr>
        <w:t>x[[2]]</w:t>
      </w:r>
      <w:r w:rsidR="00E63D38" w:rsidRPr="00E63D38">
        <w:rPr>
          <w:rStyle w:val="RCode"/>
          <w:rFonts w:asciiTheme="minorHAnsi" w:hAnsiTheme="minorHAnsi"/>
          <w:sz w:val="24"/>
        </w:rPr>
        <w:t>,</w:t>
      </w:r>
      <w:r w:rsidR="00EC786C">
        <w:t xml:space="preserve"> and then examine the </w:t>
      </w:r>
      <w:r w:rsidR="00425412">
        <w:t>value of “junk”</w:t>
      </w:r>
      <w:r w:rsidR="00EC786C">
        <w:t xml:space="preserve"> in the “Environment” tab</w:t>
      </w:r>
      <w:r w:rsidR="00092B86">
        <w:t xml:space="preserve">. </w:t>
      </w:r>
      <w:r w:rsidR="00815A26">
        <w:t xml:space="preserve"> Once you have finished debugging, enter “c” to complete running the code, the</w:t>
      </w:r>
      <w:r w:rsidR="00E30001">
        <w:t>n</w:t>
      </w:r>
      <w:r w:rsidR="00815A26">
        <w:t xml:space="preserve"> quit the app, and make any necessary changes to the authoring file.</w:t>
      </w:r>
      <w:r w:rsidR="005307C9">
        <w:t xml:space="preserve">  </w:t>
      </w:r>
      <w:r w:rsidR="009A6F4E">
        <w:t>(</w:t>
      </w:r>
      <w:r w:rsidR="005307C9">
        <w:t>Note that at least in some versions of RStudio, using “Q” to quit while in debug mode crashes R.</w:t>
      </w:r>
      <w:r w:rsidR="009A6F4E">
        <w:t>)</w:t>
      </w:r>
    </w:p>
    <w:p w:rsidR="00A5600D" w:rsidRDefault="00A5600D" w:rsidP="008B47B2">
      <w:pPr>
        <w:pStyle w:val="Heading1"/>
      </w:pPr>
      <w:bookmarkStart w:id="36" w:name="_Toc451869002"/>
      <w:r>
        <w:t>Quiz Banks</w:t>
      </w:r>
      <w:bookmarkEnd w:id="36"/>
      <w:r w:rsidR="0094616C">
        <w:fldChar w:fldCharType="begin"/>
      </w:r>
      <w:r w:rsidR="0094616C">
        <w:instrText xml:space="preserve"> XE "</w:instrText>
      </w:r>
      <w:r w:rsidR="0094616C" w:rsidRPr="0094616C">
        <w:instrText>Quiz Banks</w:instrText>
      </w:r>
      <w:r w:rsidR="0094616C">
        <w:instrText xml:space="preserve">" </w:instrText>
      </w:r>
      <w:r w:rsidR="0094616C">
        <w:fldChar w:fldCharType="end"/>
      </w:r>
    </w:p>
    <w:p w:rsidR="00C07E73" w:rsidRDefault="00C07E73" w:rsidP="005B7EFB">
      <w:pPr>
        <w:pStyle w:val="ListParagraph"/>
        <w:spacing w:after="120"/>
        <w:ind w:left="360"/>
        <w:contextualSpacing w:val="0"/>
      </w:pPr>
      <w:r w:rsidRPr="00C07E73">
        <w:t>Quiz Banks</w:t>
      </w:r>
      <w:r>
        <w:t xml:space="preserve"> are a feature of shinyTex </w:t>
      </w:r>
      <w:r w:rsidR="00B9311E">
        <w:t xml:space="preserve">used </w:t>
      </w:r>
      <w:r>
        <w:t xml:space="preserve">to implement multiple choice (or true/false) quizzes.  A quiz bank is a set of quiz questions.  Each question consists of </w:t>
      </w:r>
      <w:r w:rsidR="00FC2B46">
        <w:t>the text of the question, and for each answer, the answer text as well as “response” text that explains something about that answer (whether correct or incorrect).  The test banks do not keep track of correct answers.  You do have the option to randomize the order of presentation of the questions, as well as the order of presentation of the answers for each question.</w:t>
      </w:r>
      <w:r w:rsidR="00FC5545">
        <w:t xml:space="preserve">  Particular questions can also be marked to always have a fixed answer order.</w:t>
      </w:r>
    </w:p>
    <w:p w:rsidR="00A16AB6" w:rsidRDefault="00760AE0" w:rsidP="005B7EFB">
      <w:pPr>
        <w:pStyle w:val="ListParagraph"/>
        <w:spacing w:after="120"/>
        <w:ind w:left="360"/>
        <w:contextualSpacing w:val="0"/>
      </w:pPr>
      <w:r>
        <w:t xml:space="preserve">Creating app quizzes is a three </w:t>
      </w:r>
      <w:r w:rsidR="00FC2B46">
        <w:t xml:space="preserve">step process.  </w:t>
      </w:r>
      <w:r>
        <w:t xml:space="preserve">The steps are 1) creation of the quiz bank </w:t>
      </w:r>
      <w:r w:rsidR="00F9052D">
        <w:t>LaTeX</w:t>
      </w:r>
      <w:r>
        <w:t xml:space="preserve"> file (a kind of auxiliary authoring file), 2) compilation of the quiz bank </w:t>
      </w:r>
      <w:r w:rsidR="00F9052D">
        <w:t>LaTeX</w:t>
      </w:r>
      <w:r>
        <w:t xml:space="preserve"> file, and 3) adding a </w:t>
      </w:r>
      <w:r w:rsidRPr="00B4015E">
        <w:rPr>
          <w:rStyle w:val="RCode"/>
        </w:rPr>
        <w:t>\shinyQuiz</w:t>
      </w:r>
      <w:r>
        <w:t xml:space="preserve"> statement in your main authoring file at the place you w</w:t>
      </w:r>
      <w:r w:rsidR="00435C59">
        <w:t>a</w:t>
      </w:r>
      <w:r w:rsidR="00A16AB6">
        <w:t>nt the quiz to appear.</w:t>
      </w:r>
    </w:p>
    <w:p w:rsidR="005730BA" w:rsidRDefault="00A16AB6" w:rsidP="005B7EFB">
      <w:pPr>
        <w:pStyle w:val="ListParagraph"/>
        <w:spacing w:after="120"/>
        <w:ind w:left="360"/>
        <w:contextualSpacing w:val="0"/>
      </w:pPr>
      <w:r>
        <w:t xml:space="preserve">Each </w:t>
      </w:r>
      <w:r w:rsidR="00FC2B46">
        <w:t xml:space="preserve">quiz bank </w:t>
      </w:r>
      <w:r>
        <w:t xml:space="preserve">is created as </w:t>
      </w:r>
      <w:r w:rsidR="00FC2B46">
        <w:t xml:space="preserve">a separate </w:t>
      </w:r>
      <w:r w:rsidR="002F5E7E">
        <w:t xml:space="preserve">plain text </w:t>
      </w:r>
      <w:r w:rsidR="00F9052D">
        <w:t>LaTeX</w:t>
      </w:r>
      <w:r>
        <w:t xml:space="preserve"> authoring file</w:t>
      </w:r>
      <w:r w:rsidR="00C81FC5">
        <w:t xml:space="preserve"> with a ".tex" extension</w:t>
      </w:r>
      <w:r>
        <w:t xml:space="preserve">.  </w:t>
      </w:r>
      <w:r w:rsidR="00C81FC5">
        <w:rPr>
          <w:rStyle w:val="RCode"/>
          <w:rFonts w:asciiTheme="minorHAnsi" w:hAnsiTheme="minorHAnsi"/>
          <w:sz w:val="24"/>
        </w:rPr>
        <w:t xml:space="preserve">One </w:t>
      </w:r>
      <w:r w:rsidR="005205E2">
        <w:rPr>
          <w:rStyle w:val="RCode"/>
          <w:rFonts w:asciiTheme="minorHAnsi" w:hAnsiTheme="minorHAnsi"/>
          <w:sz w:val="24"/>
        </w:rPr>
        <w:t>useful</w:t>
      </w:r>
      <w:r w:rsidR="00C81FC5">
        <w:rPr>
          <w:rStyle w:val="RCode"/>
          <w:rFonts w:asciiTheme="minorHAnsi" w:hAnsiTheme="minorHAnsi"/>
          <w:sz w:val="24"/>
        </w:rPr>
        <w:t xml:space="preserve"> conventi</w:t>
      </w:r>
      <w:r w:rsidR="005205E2">
        <w:rPr>
          <w:rStyle w:val="RCode"/>
          <w:rFonts w:asciiTheme="minorHAnsi" w:hAnsiTheme="minorHAnsi"/>
          <w:sz w:val="24"/>
        </w:rPr>
        <w:t xml:space="preserve">on for the file name is to use the quiz bank name (the one in the “myBank” position of the </w:t>
      </w:r>
      <w:r w:rsidR="005205E2" w:rsidRPr="00DB0933">
        <w:rPr>
          <w:rStyle w:val="RCode"/>
        </w:rPr>
        <w:t>\begin{quizBank}{myBank}</w:t>
      </w:r>
      <w:r w:rsidR="005205E2">
        <w:rPr>
          <w:rStyle w:val="RCode"/>
          <w:rFonts w:asciiTheme="minorHAnsi" w:hAnsiTheme="minorHAnsi"/>
          <w:sz w:val="24"/>
        </w:rPr>
        <w:t xml:space="preserve"> command) plus “.tex”</w:t>
      </w:r>
      <w:r w:rsidR="00334C3D">
        <w:rPr>
          <w:rStyle w:val="RCode"/>
          <w:rFonts w:asciiTheme="minorHAnsi" w:hAnsiTheme="minorHAnsi"/>
          <w:sz w:val="24"/>
        </w:rPr>
        <w:t>.</w:t>
      </w:r>
      <w:r w:rsidR="00C81FC5">
        <w:t xml:space="preserve">  </w:t>
      </w:r>
      <w:r w:rsidR="005730BA">
        <w:t>If you use this convention, then if you forget to compile a quiz bank or re-compile it after making a change, shinyTex will be able to compile it automatically.</w:t>
      </w:r>
    </w:p>
    <w:p w:rsidR="00A61D32" w:rsidRDefault="00A16AB6" w:rsidP="005B7EFB">
      <w:pPr>
        <w:pStyle w:val="ListParagraph"/>
        <w:spacing w:after="120"/>
        <w:ind w:left="360"/>
        <w:contextualSpacing w:val="0"/>
      </w:pPr>
      <w:r>
        <w:t xml:space="preserve">There may be </w:t>
      </w:r>
      <w:r w:rsidR="000738EC">
        <w:t xml:space="preserve">several </w:t>
      </w:r>
      <w:r>
        <w:t>different quizzes per app, each appearing a</w:t>
      </w:r>
      <w:r w:rsidR="00C81FC5">
        <w:t>t a different place in the app.</w:t>
      </w:r>
      <w:r>
        <w:t xml:space="preserve">  </w:t>
      </w:r>
      <w:r w:rsidR="00766144">
        <w:t>Each</w:t>
      </w:r>
      <w:r w:rsidR="0018362D">
        <w:t xml:space="preserve"> file starts with </w:t>
      </w:r>
      <w:r w:rsidR="0018362D" w:rsidRPr="0018362D">
        <w:rPr>
          <w:rStyle w:val="RCode"/>
        </w:rPr>
        <w:t>\begin{shinyQuizBank}{myBankName}</w:t>
      </w:r>
      <w:r w:rsidR="0018362D">
        <w:t xml:space="preserve"> and </w:t>
      </w:r>
      <w:r w:rsidR="0018362D">
        <w:lastRenderedPageBreak/>
        <w:t xml:space="preserve">ends with </w:t>
      </w:r>
      <w:r w:rsidR="0018362D" w:rsidRPr="0018362D">
        <w:rPr>
          <w:rStyle w:val="RCode"/>
        </w:rPr>
        <w:t>\end{shinyQuizBank}</w:t>
      </w:r>
      <w:r w:rsidR="0018362D">
        <w:t xml:space="preserve">.  </w:t>
      </w:r>
      <w:r w:rsidR="00E6686A">
        <w:t xml:space="preserve">(The </w:t>
      </w:r>
      <w:r w:rsidR="00E6686A" w:rsidRPr="00E6686A">
        <w:rPr>
          <w:rStyle w:val="RCode"/>
        </w:rPr>
        <w:t>\begin{document}</w:t>
      </w:r>
      <w:r w:rsidR="00E6686A">
        <w:t xml:space="preserve"> and </w:t>
      </w:r>
      <w:r w:rsidR="00E6686A" w:rsidRPr="00E6686A">
        <w:rPr>
          <w:rStyle w:val="RCode"/>
        </w:rPr>
        <w:t xml:space="preserve">\end{document} </w:t>
      </w:r>
      <w:r w:rsidR="00E6686A">
        <w:t>commands are not used</w:t>
      </w:r>
      <w:r w:rsidR="00C669A8">
        <w:t xml:space="preserve"> in a quiz bank</w:t>
      </w:r>
      <w:r w:rsidR="00E6686A">
        <w:t xml:space="preserve">.)  </w:t>
      </w:r>
      <w:r w:rsidR="0018362D">
        <w:t>The quiz bank name m</w:t>
      </w:r>
      <w:r w:rsidR="00D43E90">
        <w:t>ust be a single word that</w:t>
      </w:r>
      <w:r w:rsidR="0018362D">
        <w:t xml:space="preserve"> follows the rules of R variable naming.  Only one quiz ban</w:t>
      </w:r>
      <w:r w:rsidR="00766144">
        <w:t xml:space="preserve">k is allowed per quiz bank file, but each app may have as many quiz bank files as desired.  </w:t>
      </w:r>
      <w:r w:rsidR="00037ED9">
        <w:t>(</w:t>
      </w:r>
      <w:r w:rsidR="00766144">
        <w:t>It is OK to use the same quiz bank in more than one app; you only need to have the myBankQuiz.RData file in your current directory to use a quiz.</w:t>
      </w:r>
      <w:r w:rsidR="00037ED9">
        <w:t>)</w:t>
      </w:r>
    </w:p>
    <w:p w:rsidR="00301B7C" w:rsidRDefault="00301B7C" w:rsidP="005B7EFB">
      <w:pPr>
        <w:pStyle w:val="ListParagraph"/>
        <w:spacing w:after="120"/>
        <w:ind w:left="360"/>
        <w:contextualSpacing w:val="0"/>
      </w:pPr>
      <w:r>
        <w:t>Comments are allowed in quiz banks.  Any text beginning with a percent sign (“%”) through the end of the line is a comment.</w:t>
      </w:r>
    </w:p>
    <w:p w:rsidR="008A0F07" w:rsidRDefault="002004CA" w:rsidP="005B7EFB">
      <w:pPr>
        <w:pStyle w:val="ListParagraph"/>
        <w:spacing w:after="120"/>
        <w:ind w:left="360"/>
        <w:contextualSpacing w:val="0"/>
      </w:pPr>
      <w:r>
        <w:t xml:space="preserve">Between the begin and end </w:t>
      </w:r>
      <w:r w:rsidRPr="002004CA">
        <w:rPr>
          <w:rStyle w:val="RCode"/>
        </w:rPr>
        <w:t>shinyQuizBank</w:t>
      </w:r>
      <w:r>
        <w:t xml:space="preserve"> lines, you can put as many quiz questions as you like.  The format for quiz bank multiple choice quiz questions is:</w:t>
      </w:r>
    </w:p>
    <w:p w:rsidR="002004CA" w:rsidRPr="005A1476" w:rsidRDefault="0048589A" w:rsidP="005B7EFB">
      <w:pPr>
        <w:pStyle w:val="ListParagraph"/>
        <w:spacing w:after="120"/>
        <w:ind w:left="360"/>
        <w:rPr>
          <w:rStyle w:val="RCode"/>
        </w:rPr>
      </w:pPr>
      <w:r>
        <w:rPr>
          <w:rStyle w:val="RCode"/>
        </w:rPr>
        <w:t>\begin{shinyMCQ</w:t>
      </w:r>
      <w:r w:rsidR="002004CA" w:rsidRPr="005A1476">
        <w:rPr>
          <w:rStyle w:val="RCode"/>
        </w:rPr>
        <w:t>}{question text}</w:t>
      </w:r>
      <w:r>
        <w:rPr>
          <w:rStyle w:val="RCode"/>
        </w:rPr>
        <w:t>[{fixed}]</w:t>
      </w:r>
    </w:p>
    <w:p w:rsidR="005A1476" w:rsidRPr="005A1476" w:rsidRDefault="0048589A" w:rsidP="005B7EFB">
      <w:pPr>
        <w:pStyle w:val="ListParagraph"/>
        <w:spacing w:after="120"/>
        <w:ind w:left="360"/>
        <w:rPr>
          <w:rStyle w:val="RCode"/>
        </w:rPr>
      </w:pPr>
      <w:r>
        <w:rPr>
          <w:rStyle w:val="RCode"/>
        </w:rPr>
        <w:t xml:space="preserve">  \shinyMCAR</w:t>
      </w:r>
      <w:r w:rsidR="005A1476" w:rsidRPr="005A1476">
        <w:rPr>
          <w:rStyle w:val="RCode"/>
        </w:rPr>
        <w:t>{answer text}{response text}</w:t>
      </w:r>
    </w:p>
    <w:p w:rsidR="005A1476" w:rsidRDefault="005A1476" w:rsidP="005B7EFB">
      <w:pPr>
        <w:pStyle w:val="ListParagraph"/>
        <w:spacing w:after="120"/>
        <w:ind w:left="360"/>
        <w:rPr>
          <w:rStyle w:val="RCode"/>
        </w:rPr>
      </w:pPr>
      <w:r w:rsidRPr="005A1476">
        <w:rPr>
          <w:rStyle w:val="RCode"/>
        </w:rPr>
        <w:t xml:space="preserve">  \shinyMC</w:t>
      </w:r>
      <w:r w:rsidR="0048589A">
        <w:rPr>
          <w:rStyle w:val="RCode"/>
        </w:rPr>
        <w:t>AR</w:t>
      </w:r>
      <w:r w:rsidRPr="005A1476">
        <w:rPr>
          <w:rStyle w:val="RCode"/>
        </w:rPr>
        <w:t>{answer text}{response text}</w:t>
      </w:r>
    </w:p>
    <w:p w:rsidR="008167F0" w:rsidRPr="005A1476" w:rsidRDefault="008167F0" w:rsidP="005B7EFB">
      <w:pPr>
        <w:pStyle w:val="ListParagraph"/>
        <w:spacing w:after="120"/>
        <w:ind w:left="360"/>
        <w:rPr>
          <w:rStyle w:val="RCode"/>
        </w:rPr>
      </w:pPr>
      <w:r>
        <w:rPr>
          <w:rStyle w:val="RCode"/>
        </w:rPr>
        <w:t xml:space="preserve">   ...</w:t>
      </w:r>
    </w:p>
    <w:p w:rsidR="002004CA" w:rsidRDefault="002004CA" w:rsidP="005B7EFB">
      <w:pPr>
        <w:pStyle w:val="ListParagraph"/>
        <w:spacing w:after="120"/>
        <w:ind w:left="360"/>
        <w:contextualSpacing w:val="0"/>
        <w:rPr>
          <w:rStyle w:val="RCode"/>
        </w:rPr>
      </w:pPr>
      <w:r w:rsidRPr="005A1476">
        <w:rPr>
          <w:rStyle w:val="RCode"/>
        </w:rPr>
        <w:t>\end{shinyMC</w:t>
      </w:r>
      <w:r w:rsidR="0048589A">
        <w:rPr>
          <w:rStyle w:val="RCode"/>
        </w:rPr>
        <w:t>Q</w:t>
      </w:r>
      <w:r w:rsidRPr="005A1476">
        <w:rPr>
          <w:rStyle w:val="RCode"/>
        </w:rPr>
        <w:t>}</w:t>
      </w:r>
    </w:p>
    <w:p w:rsidR="005A1476" w:rsidRDefault="005A1476" w:rsidP="005B7EFB">
      <w:pPr>
        <w:pStyle w:val="ListParagraph"/>
        <w:spacing w:after="120"/>
        <w:ind w:left="360"/>
        <w:contextualSpacing w:val="0"/>
        <w:rPr>
          <w:rStyle w:val="RCode"/>
          <w:rFonts w:asciiTheme="minorHAnsi" w:hAnsiTheme="minorHAnsi"/>
          <w:sz w:val="24"/>
        </w:rPr>
      </w:pPr>
      <w:r w:rsidRPr="005A1476">
        <w:rPr>
          <w:rStyle w:val="RCode"/>
          <w:rFonts w:asciiTheme="minorHAnsi" w:hAnsiTheme="minorHAnsi"/>
          <w:sz w:val="24"/>
        </w:rPr>
        <w:t xml:space="preserve">Each </w:t>
      </w:r>
      <w:r>
        <w:rPr>
          <w:rStyle w:val="RCode"/>
          <w:rFonts w:asciiTheme="minorHAnsi" w:hAnsiTheme="minorHAnsi"/>
          <w:sz w:val="24"/>
        </w:rPr>
        <w:t>question must have at least two choices, and the maximum number of choices is not limited.  The question t</w:t>
      </w:r>
      <w:r w:rsidR="00B7336E">
        <w:rPr>
          <w:rStyle w:val="RCode"/>
          <w:rFonts w:asciiTheme="minorHAnsi" w:hAnsiTheme="minorHAnsi"/>
          <w:sz w:val="24"/>
        </w:rPr>
        <w:t>ext will appear in the app as we</w:t>
      </w:r>
      <w:r>
        <w:rPr>
          <w:rStyle w:val="RCode"/>
          <w:rFonts w:asciiTheme="minorHAnsi" w:hAnsiTheme="minorHAnsi"/>
          <w:sz w:val="24"/>
        </w:rPr>
        <w:t>ll as all of the answer texts</w:t>
      </w:r>
      <w:r w:rsidR="00C81874">
        <w:rPr>
          <w:rStyle w:val="RCode"/>
          <w:rFonts w:asciiTheme="minorHAnsi" w:hAnsiTheme="minorHAnsi"/>
          <w:sz w:val="24"/>
        </w:rPr>
        <w:t>.  The app shows</w:t>
      </w:r>
      <w:r w:rsidR="00B7336E">
        <w:rPr>
          <w:rStyle w:val="RCode"/>
          <w:rFonts w:asciiTheme="minorHAnsi" w:hAnsiTheme="minorHAnsi"/>
          <w:sz w:val="24"/>
        </w:rPr>
        <w:t xml:space="preserve"> an open circle to the left of each choice’s answer text, and when the user clicks inside that circle, the corresponding response text is revealed (until another choice is made).</w:t>
      </w:r>
      <w:r w:rsidR="001A3A1C">
        <w:rPr>
          <w:rStyle w:val="RCode"/>
          <w:rFonts w:asciiTheme="minorHAnsi" w:hAnsiTheme="minorHAnsi"/>
          <w:sz w:val="24"/>
        </w:rPr>
        <w:t xml:space="preserve">  The code follow</w:t>
      </w:r>
      <w:r w:rsidR="007A2289">
        <w:rPr>
          <w:rStyle w:val="RCode"/>
          <w:rFonts w:asciiTheme="minorHAnsi" w:hAnsiTheme="minorHAnsi"/>
          <w:sz w:val="24"/>
        </w:rPr>
        <w:t xml:space="preserve">ing the question text, </w:t>
      </w:r>
      <w:r w:rsidR="007A2289" w:rsidRPr="007A2289">
        <w:rPr>
          <w:rStyle w:val="RCode"/>
        </w:rPr>
        <w:t>{fixed}</w:t>
      </w:r>
      <w:r w:rsidR="001A3A1C">
        <w:rPr>
          <w:rStyle w:val="RCode"/>
          <w:rFonts w:asciiTheme="minorHAnsi" w:hAnsiTheme="minorHAnsi"/>
          <w:sz w:val="24"/>
        </w:rPr>
        <w:t>, is optional, as indicated by the square brackets; if it is included, then the answers for that particular question will never be randomized.</w:t>
      </w:r>
    </w:p>
    <w:p w:rsidR="00430D9C" w:rsidRDefault="00430D9C" w:rsidP="005B7EFB">
      <w:pPr>
        <w:pStyle w:val="ListParagraph"/>
        <w:spacing w:after="120"/>
        <w:ind w:left="360"/>
        <w:contextualSpacing w:val="0"/>
        <w:rPr>
          <w:rStyle w:val="RCode"/>
          <w:rFonts w:asciiTheme="minorHAnsi" w:hAnsiTheme="minorHAnsi"/>
          <w:sz w:val="24"/>
        </w:rPr>
      </w:pPr>
      <w:r>
        <w:rPr>
          <w:rStyle w:val="RCode"/>
          <w:rFonts w:asciiTheme="minorHAnsi" w:hAnsiTheme="minorHAnsi"/>
          <w:sz w:val="24"/>
        </w:rPr>
        <w:t xml:space="preserve">To include a math formula in a quiz question, answer, or response, use </w:t>
      </w:r>
      <w:r w:rsidRPr="00430D9C">
        <w:rPr>
          <w:rStyle w:val="RCode"/>
        </w:rPr>
        <w:t>$...$</w:t>
      </w:r>
      <w:r>
        <w:rPr>
          <w:rStyle w:val="RCode"/>
          <w:rFonts w:asciiTheme="minorHAnsi" w:hAnsiTheme="minorHAnsi"/>
          <w:sz w:val="24"/>
        </w:rPr>
        <w:t xml:space="preserve"> for in-line math or </w:t>
      </w:r>
      <w:r w:rsidRPr="00430D9C">
        <w:rPr>
          <w:rStyle w:val="RCode"/>
        </w:rPr>
        <w:t>$$...$$</w:t>
      </w:r>
      <w:r>
        <w:rPr>
          <w:rStyle w:val="RCode"/>
          <w:rFonts w:asciiTheme="minorHAnsi" w:hAnsiTheme="minorHAnsi"/>
          <w:sz w:val="24"/>
        </w:rPr>
        <w:t xml:space="preserve"> for offset math.  </w:t>
      </w:r>
      <w:r w:rsidR="00240C50">
        <w:rPr>
          <w:rStyle w:val="RCode"/>
          <w:rFonts w:asciiTheme="minorHAnsi" w:hAnsiTheme="minorHAnsi"/>
          <w:sz w:val="24"/>
        </w:rPr>
        <w:t>Because all three of these quiz components are inside of curly braces, to use a curly brace as part of a math formula in a quiz, use “</w:t>
      </w:r>
      <w:r w:rsidR="00240C50" w:rsidRPr="00240C50">
        <w:rPr>
          <w:rStyle w:val="RCode"/>
        </w:rPr>
        <w:t>\{</w:t>
      </w:r>
      <w:r w:rsidR="00240C50">
        <w:rPr>
          <w:rStyle w:val="RCode"/>
          <w:rFonts w:asciiTheme="minorHAnsi" w:hAnsiTheme="minorHAnsi"/>
          <w:sz w:val="24"/>
        </w:rPr>
        <w:t>“ instead of “</w:t>
      </w:r>
      <w:r w:rsidR="00240C50">
        <w:rPr>
          <w:rStyle w:val="RCode"/>
        </w:rPr>
        <w:t>}</w:t>
      </w:r>
      <w:r w:rsidR="00240C50">
        <w:rPr>
          <w:rStyle w:val="RCode"/>
          <w:rFonts w:asciiTheme="minorHAnsi" w:hAnsiTheme="minorHAnsi"/>
          <w:sz w:val="24"/>
        </w:rPr>
        <w:t>“ and “</w:t>
      </w:r>
      <w:r w:rsidR="00240C50" w:rsidRPr="00240C50">
        <w:rPr>
          <w:rStyle w:val="RCode"/>
        </w:rPr>
        <w:t>\{</w:t>
      </w:r>
      <w:r w:rsidR="00240C50">
        <w:rPr>
          <w:rStyle w:val="RCode"/>
          <w:rFonts w:asciiTheme="minorHAnsi" w:hAnsiTheme="minorHAnsi"/>
          <w:sz w:val="24"/>
        </w:rPr>
        <w:t>“ instead of “</w:t>
      </w:r>
      <w:r w:rsidR="00240C50">
        <w:rPr>
          <w:rStyle w:val="RCode"/>
        </w:rPr>
        <w:t>}</w:t>
      </w:r>
      <w:r w:rsidR="00240C50">
        <w:rPr>
          <w:rStyle w:val="RCode"/>
          <w:rFonts w:asciiTheme="minorHAnsi" w:hAnsiTheme="minorHAnsi"/>
          <w:sz w:val="24"/>
        </w:rPr>
        <w:t>“.</w:t>
      </w:r>
      <w:r w:rsidR="00524781">
        <w:rPr>
          <w:rStyle w:val="RCode"/>
          <w:rFonts w:asciiTheme="minorHAnsi" w:hAnsiTheme="minorHAnsi"/>
          <w:sz w:val="24"/>
        </w:rPr>
        <w:t xml:space="preserve">  Currently other enhancements, such as </w:t>
      </w:r>
      <w:r w:rsidR="00524781" w:rsidRPr="00524781">
        <w:rPr>
          <w:rStyle w:val="RCode"/>
        </w:rPr>
        <w:t>\mathbf</w:t>
      </w:r>
      <w:r w:rsidR="00524781">
        <w:rPr>
          <w:rStyle w:val="RCode"/>
          <w:rFonts w:asciiTheme="minorHAnsi" w:hAnsiTheme="minorHAnsi"/>
          <w:sz w:val="24"/>
        </w:rPr>
        <w:t xml:space="preserve"> are not supported inside of quizzes.</w:t>
      </w:r>
    </w:p>
    <w:p w:rsidR="00352E99" w:rsidRDefault="00DB0933" w:rsidP="005B7EFB">
      <w:pPr>
        <w:pStyle w:val="ListParagraph"/>
        <w:spacing w:after="120"/>
        <w:ind w:left="360"/>
        <w:contextualSpacing w:val="0"/>
        <w:rPr>
          <w:rStyle w:val="RCode"/>
          <w:rFonts w:asciiTheme="minorHAnsi" w:hAnsiTheme="minorHAnsi"/>
          <w:sz w:val="24"/>
        </w:rPr>
      </w:pPr>
      <w:r>
        <w:rPr>
          <w:rStyle w:val="RCode"/>
          <w:rFonts w:asciiTheme="minorHAnsi" w:hAnsiTheme="minorHAnsi"/>
          <w:sz w:val="24"/>
        </w:rPr>
        <w:t xml:space="preserve">After creating the quiz bank </w:t>
      </w:r>
      <w:r w:rsidR="00F9052D">
        <w:rPr>
          <w:rStyle w:val="RCode"/>
          <w:rFonts w:asciiTheme="minorHAnsi" w:hAnsiTheme="minorHAnsi"/>
          <w:sz w:val="24"/>
        </w:rPr>
        <w:t>LaTeX</w:t>
      </w:r>
      <w:r>
        <w:rPr>
          <w:rStyle w:val="RCode"/>
          <w:rFonts w:asciiTheme="minorHAnsi" w:hAnsiTheme="minorHAnsi"/>
          <w:sz w:val="24"/>
        </w:rPr>
        <w:t xml:space="preserve"> file, or whenever </w:t>
      </w:r>
      <w:r w:rsidR="0020293C">
        <w:rPr>
          <w:rStyle w:val="RCode"/>
          <w:rFonts w:asciiTheme="minorHAnsi" w:hAnsiTheme="minorHAnsi"/>
          <w:sz w:val="24"/>
        </w:rPr>
        <w:t>you make</w:t>
      </w:r>
      <w:r>
        <w:rPr>
          <w:rStyle w:val="RCode"/>
          <w:rFonts w:asciiTheme="minorHAnsi" w:hAnsiTheme="minorHAnsi"/>
          <w:sz w:val="24"/>
        </w:rPr>
        <w:t xml:space="preserve"> changes to it, you need to compile</w:t>
      </w:r>
      <w:r w:rsidR="0094616C">
        <w:rPr>
          <w:rStyle w:val="RCode"/>
          <w:rFonts w:asciiTheme="minorHAnsi" w:hAnsiTheme="minorHAnsi"/>
          <w:sz w:val="24"/>
        </w:rPr>
        <w:fldChar w:fldCharType="begin"/>
      </w:r>
      <w:r w:rsidR="0094616C">
        <w:instrText xml:space="preserve"> XE "</w:instrText>
      </w:r>
      <w:r w:rsidR="0094616C" w:rsidRPr="00992B5D">
        <w:rPr>
          <w:rStyle w:val="RCode"/>
          <w:rFonts w:asciiTheme="minorHAnsi" w:hAnsiTheme="minorHAnsi"/>
          <w:sz w:val="24"/>
        </w:rPr>
        <w:instrText>compile</w:instrText>
      </w:r>
      <w:r w:rsidR="0094616C" w:rsidRPr="00992B5D">
        <w:rPr>
          <w:rStyle w:val="RCode"/>
          <w:sz w:val="24"/>
        </w:rPr>
        <w:instrText>:</w:instrText>
      </w:r>
      <w:r w:rsidR="0094616C" w:rsidRPr="00992B5D">
        <w:instrText>quiz bank</w:instrText>
      </w:r>
      <w:r w:rsidR="0094616C">
        <w:instrText xml:space="preserve">" </w:instrText>
      </w:r>
      <w:r w:rsidR="0094616C">
        <w:rPr>
          <w:rStyle w:val="RCode"/>
          <w:rFonts w:asciiTheme="minorHAnsi" w:hAnsiTheme="minorHAnsi"/>
          <w:sz w:val="24"/>
        </w:rPr>
        <w:fldChar w:fldCharType="end"/>
      </w:r>
      <w:r>
        <w:rPr>
          <w:rStyle w:val="RCode"/>
          <w:rFonts w:asciiTheme="minorHAnsi" w:hAnsiTheme="minorHAnsi"/>
          <w:sz w:val="24"/>
        </w:rPr>
        <w:t xml:space="preserve"> (or-recompile) that file using the R function </w:t>
      </w:r>
      <w:r w:rsidRPr="00DB0933">
        <w:rPr>
          <w:rStyle w:val="RCode"/>
        </w:rPr>
        <w:t>compileQuizBank(</w:t>
      </w:r>
      <w:r w:rsidR="00C13A31">
        <w:rPr>
          <w:rStyle w:val="RCode"/>
        </w:rPr>
        <w:t>"</w:t>
      </w:r>
      <w:r>
        <w:rPr>
          <w:rStyle w:val="RCode"/>
        </w:rPr>
        <w:t>my</w:t>
      </w:r>
      <w:r w:rsidRPr="00DB0933">
        <w:rPr>
          <w:rStyle w:val="RCode"/>
        </w:rPr>
        <w:t>Bank</w:t>
      </w:r>
      <w:r w:rsidR="00C13A31">
        <w:rPr>
          <w:rStyle w:val="RCode"/>
        </w:rPr>
        <w:t>"</w:t>
      </w:r>
      <w:r w:rsidRPr="00DB0933">
        <w:rPr>
          <w:rStyle w:val="RCode"/>
        </w:rPr>
        <w:t>)</w:t>
      </w:r>
      <w:r>
        <w:rPr>
          <w:rStyle w:val="RCode"/>
          <w:rFonts w:asciiTheme="minorHAnsi" w:hAnsiTheme="minorHAnsi"/>
          <w:sz w:val="24"/>
        </w:rPr>
        <w:t xml:space="preserve">, where “.tex” is implied.  </w:t>
      </w:r>
      <w:r w:rsidR="00352E99">
        <w:rPr>
          <w:rStyle w:val="RCode"/>
          <w:rFonts w:asciiTheme="minorHAnsi" w:hAnsiTheme="minorHAnsi"/>
          <w:sz w:val="24"/>
        </w:rPr>
        <w:t xml:space="preserve">When the quiz bank is compiled, a </w:t>
      </w:r>
      <w:r w:rsidR="0055109F">
        <w:rPr>
          <w:rStyle w:val="RCode"/>
          <w:rFonts w:asciiTheme="minorHAnsi" w:hAnsiTheme="minorHAnsi"/>
          <w:sz w:val="24"/>
        </w:rPr>
        <w:t>myB</w:t>
      </w:r>
      <w:r>
        <w:rPr>
          <w:rStyle w:val="RCode"/>
          <w:rFonts w:asciiTheme="minorHAnsi" w:hAnsiTheme="minorHAnsi"/>
          <w:sz w:val="24"/>
        </w:rPr>
        <w:t>ank</w:t>
      </w:r>
      <w:r w:rsidR="00352E99">
        <w:rPr>
          <w:rStyle w:val="RCode"/>
          <w:rFonts w:asciiTheme="minorHAnsi" w:hAnsiTheme="minorHAnsi"/>
          <w:sz w:val="24"/>
        </w:rPr>
        <w:t>Quiz.RData file is created.  This is a binary (non-human-readable) file in a format suitable for run-time creation of quizzes.</w:t>
      </w:r>
      <w:r w:rsidR="00B03DAB">
        <w:rPr>
          <w:rStyle w:val="RCode"/>
          <w:rFonts w:asciiTheme="minorHAnsi" w:hAnsiTheme="minorHAnsi"/>
          <w:sz w:val="24"/>
        </w:rPr>
        <w:t xml:space="preserve">  If you forget to compile or re-compile your quiz bank, shinyTex will do so automatically if the name of the “.tex” file matches the name of the quiz bank it contains.</w:t>
      </w:r>
    </w:p>
    <w:p w:rsidR="00273C0A" w:rsidRPr="005A1476" w:rsidRDefault="00273C0A" w:rsidP="005B7EFB">
      <w:pPr>
        <w:pStyle w:val="ListParagraph"/>
        <w:spacing w:after="120"/>
        <w:ind w:left="360"/>
        <w:contextualSpacing w:val="0"/>
        <w:rPr>
          <w:rStyle w:val="RCode"/>
          <w:rFonts w:asciiTheme="minorHAnsi" w:hAnsiTheme="minorHAnsi"/>
          <w:sz w:val="24"/>
        </w:rPr>
      </w:pPr>
      <w:r>
        <w:rPr>
          <w:rStyle w:val="RCode"/>
          <w:rFonts w:asciiTheme="minorHAnsi" w:hAnsiTheme="minorHAnsi"/>
          <w:sz w:val="24"/>
        </w:rPr>
        <w:t xml:space="preserve">To place a quiz inside of an app, use the </w:t>
      </w:r>
      <w:r w:rsidR="005F2CE6">
        <w:rPr>
          <w:rStyle w:val="RCode"/>
          <w:rFonts w:asciiTheme="minorHAnsi" w:hAnsiTheme="minorHAnsi"/>
          <w:sz w:val="24"/>
        </w:rPr>
        <w:t xml:space="preserve">shinyTex </w:t>
      </w:r>
      <w:r>
        <w:rPr>
          <w:rStyle w:val="RCode"/>
          <w:rFonts w:asciiTheme="minorHAnsi" w:hAnsiTheme="minorHAnsi"/>
          <w:sz w:val="24"/>
        </w:rPr>
        <w:t xml:space="preserve">command </w:t>
      </w:r>
      <w:r w:rsidRPr="00273C0A">
        <w:rPr>
          <w:rStyle w:val="RCode"/>
        </w:rPr>
        <w:t>\shinyQuiz{bank=</w:t>
      </w:r>
      <w:r w:rsidR="00175110">
        <w:rPr>
          <w:rStyle w:val="RCode"/>
        </w:rPr>
        <w:t>myBank</w:t>
      </w:r>
      <w:r w:rsidR="00F441C8">
        <w:rPr>
          <w:rStyle w:val="RCode"/>
        </w:rPr>
        <w:t>; addNumbers=TF; randomizeQuestions=TF</w:t>
      </w:r>
      <w:r w:rsidRPr="00273C0A">
        <w:rPr>
          <w:rStyle w:val="RCode"/>
        </w:rPr>
        <w:t xml:space="preserve"> randomizeAnswers=TF</w:t>
      </w:r>
      <w:r w:rsidR="0020293C">
        <w:rPr>
          <w:rStyle w:val="RCode"/>
        </w:rPr>
        <w:t>; max=#</w:t>
      </w:r>
      <w:r w:rsidRPr="00273C0A">
        <w:rPr>
          <w:rStyle w:val="RCode"/>
        </w:rPr>
        <w:t>}</w:t>
      </w:r>
      <w:r>
        <w:rPr>
          <w:rStyle w:val="RCode"/>
          <w:rFonts w:asciiTheme="minorHAnsi" w:hAnsiTheme="minorHAnsi"/>
          <w:sz w:val="24"/>
        </w:rPr>
        <w:t xml:space="preserve">.  </w:t>
      </w:r>
      <w:r w:rsidR="003E3799">
        <w:rPr>
          <w:rStyle w:val="RCode"/>
          <w:rFonts w:asciiTheme="minorHAnsi" w:hAnsiTheme="minorHAnsi"/>
          <w:sz w:val="24"/>
        </w:rPr>
        <w:t>Only the quiz bank name, “myB</w:t>
      </w:r>
      <w:r w:rsidR="00352E99">
        <w:rPr>
          <w:rStyle w:val="RCode"/>
          <w:rFonts w:asciiTheme="minorHAnsi" w:hAnsiTheme="minorHAnsi"/>
          <w:sz w:val="24"/>
        </w:rPr>
        <w:t>ank</w:t>
      </w:r>
      <w:r w:rsidR="00130D42">
        <w:rPr>
          <w:rStyle w:val="RCode"/>
          <w:rFonts w:asciiTheme="minorHAnsi" w:hAnsiTheme="minorHAnsi"/>
          <w:sz w:val="24"/>
        </w:rPr>
        <w:t>”</w:t>
      </w:r>
      <w:r w:rsidR="003E3799">
        <w:rPr>
          <w:rStyle w:val="RCode"/>
          <w:rFonts w:asciiTheme="minorHAnsi" w:hAnsiTheme="minorHAnsi"/>
          <w:sz w:val="24"/>
        </w:rPr>
        <w:t>,</w:t>
      </w:r>
      <w:r w:rsidR="00352E99">
        <w:rPr>
          <w:rStyle w:val="RCode"/>
          <w:rFonts w:asciiTheme="minorHAnsi" w:hAnsiTheme="minorHAnsi"/>
          <w:sz w:val="24"/>
        </w:rPr>
        <w:t xml:space="preserve"> is </w:t>
      </w:r>
      <w:r w:rsidR="00010E77">
        <w:rPr>
          <w:rStyle w:val="RCode"/>
          <w:rFonts w:asciiTheme="minorHAnsi" w:hAnsiTheme="minorHAnsi"/>
          <w:sz w:val="24"/>
        </w:rPr>
        <w:t xml:space="preserve">required.  TF indicates that you must enter </w:t>
      </w:r>
      <w:r w:rsidR="00010E77" w:rsidRPr="005C721C">
        <w:rPr>
          <w:rStyle w:val="RCode"/>
        </w:rPr>
        <w:t>TRUE</w:t>
      </w:r>
      <w:r w:rsidR="00010E77">
        <w:rPr>
          <w:rStyle w:val="RCode"/>
          <w:rFonts w:asciiTheme="minorHAnsi" w:hAnsiTheme="minorHAnsi"/>
          <w:sz w:val="24"/>
        </w:rPr>
        <w:t xml:space="preserve"> or </w:t>
      </w:r>
      <w:r w:rsidR="00010E77" w:rsidRPr="005C721C">
        <w:rPr>
          <w:rStyle w:val="RCode"/>
        </w:rPr>
        <w:t>FALSE</w:t>
      </w:r>
      <w:r w:rsidR="00010E77">
        <w:rPr>
          <w:rStyle w:val="RCode"/>
          <w:rFonts w:asciiTheme="minorHAnsi" w:hAnsiTheme="minorHAnsi"/>
          <w:sz w:val="24"/>
        </w:rPr>
        <w:t xml:space="preserve">.  </w:t>
      </w:r>
      <w:r w:rsidR="0020293C">
        <w:rPr>
          <w:rStyle w:val="RCode"/>
          <w:rFonts w:asciiTheme="minorHAnsi" w:hAnsiTheme="minorHAnsi"/>
          <w:sz w:val="24"/>
        </w:rPr>
        <w:t xml:space="preserve">“#” indicates a number.  </w:t>
      </w:r>
      <w:r w:rsidR="003F565B">
        <w:rPr>
          <w:rStyle w:val="RCode"/>
          <w:rFonts w:asciiTheme="minorHAnsi" w:hAnsiTheme="minorHAnsi"/>
          <w:sz w:val="24"/>
        </w:rPr>
        <w:t xml:space="preserve">By default, </w:t>
      </w:r>
      <w:r w:rsidR="00404422">
        <w:rPr>
          <w:rStyle w:val="RCode"/>
          <w:rFonts w:asciiTheme="minorHAnsi" w:hAnsiTheme="minorHAnsi"/>
          <w:sz w:val="24"/>
        </w:rPr>
        <w:t xml:space="preserve">‘addNumbers’ is </w:t>
      </w:r>
      <w:r w:rsidR="000D056E">
        <w:rPr>
          <w:rStyle w:val="RCode"/>
          <w:rFonts w:asciiTheme="minorHAnsi" w:hAnsiTheme="minorHAnsi"/>
          <w:sz w:val="24"/>
        </w:rPr>
        <w:t xml:space="preserve">set to </w:t>
      </w:r>
      <w:r w:rsidR="00404422" w:rsidRPr="000D056E">
        <w:rPr>
          <w:rStyle w:val="RCode"/>
        </w:rPr>
        <w:t>FALSE</w:t>
      </w:r>
      <w:r w:rsidR="00404422">
        <w:rPr>
          <w:rStyle w:val="RCode"/>
          <w:rFonts w:asciiTheme="minorHAnsi" w:hAnsiTheme="minorHAnsi"/>
          <w:sz w:val="24"/>
        </w:rPr>
        <w:t xml:space="preserve"> indicating that the quiz questions are not numbered, ‘randomizeQuestions’ is </w:t>
      </w:r>
      <w:r w:rsidR="000D056E">
        <w:rPr>
          <w:rStyle w:val="RCode"/>
          <w:rFonts w:asciiTheme="minorHAnsi" w:hAnsiTheme="minorHAnsi"/>
          <w:sz w:val="24"/>
        </w:rPr>
        <w:t xml:space="preserve">set to </w:t>
      </w:r>
      <w:r w:rsidR="00404422" w:rsidRPr="000D056E">
        <w:rPr>
          <w:rStyle w:val="RCode"/>
        </w:rPr>
        <w:t>TRUE</w:t>
      </w:r>
      <w:r w:rsidR="00404422">
        <w:rPr>
          <w:rStyle w:val="RCode"/>
          <w:rFonts w:asciiTheme="minorHAnsi" w:hAnsiTheme="minorHAnsi"/>
          <w:sz w:val="24"/>
        </w:rPr>
        <w:t xml:space="preserve"> indicating that the quiz questions are presented in a random order rather than in the order </w:t>
      </w:r>
      <w:r w:rsidR="00404422">
        <w:rPr>
          <w:rStyle w:val="RCode"/>
          <w:rFonts w:asciiTheme="minorHAnsi" w:hAnsiTheme="minorHAnsi"/>
          <w:sz w:val="24"/>
        </w:rPr>
        <w:lastRenderedPageBreak/>
        <w:t xml:space="preserve">listed in the quiz bank file, and ‘randomizeAnswers’ is </w:t>
      </w:r>
      <w:r w:rsidR="000D056E">
        <w:rPr>
          <w:rStyle w:val="RCode"/>
          <w:rFonts w:asciiTheme="minorHAnsi" w:hAnsiTheme="minorHAnsi"/>
          <w:sz w:val="24"/>
        </w:rPr>
        <w:t xml:space="preserve">set to </w:t>
      </w:r>
      <w:r w:rsidR="00404422" w:rsidRPr="000D056E">
        <w:rPr>
          <w:rStyle w:val="RCode"/>
        </w:rPr>
        <w:t>TRUE</w:t>
      </w:r>
      <w:r w:rsidR="00404422">
        <w:rPr>
          <w:rStyle w:val="RCode"/>
          <w:rFonts w:asciiTheme="minorHAnsi" w:hAnsiTheme="minorHAnsi"/>
          <w:sz w:val="24"/>
        </w:rPr>
        <w:t xml:space="preserve"> indicating that </w:t>
      </w:r>
      <w:r w:rsidR="00CF4608">
        <w:rPr>
          <w:rStyle w:val="RCode"/>
          <w:rFonts w:asciiTheme="minorHAnsi" w:hAnsiTheme="minorHAnsi"/>
          <w:sz w:val="24"/>
        </w:rPr>
        <w:t>the order of the answers for any</w:t>
      </w:r>
      <w:r w:rsidR="00404422">
        <w:rPr>
          <w:rStyle w:val="RCode"/>
          <w:rFonts w:asciiTheme="minorHAnsi" w:hAnsiTheme="minorHAnsi"/>
          <w:sz w:val="24"/>
        </w:rPr>
        <w:t xml:space="preserve"> question not marked as “fixed” in the quiz bank file will be randomized.</w:t>
      </w:r>
      <w:r w:rsidR="0020293C">
        <w:rPr>
          <w:rStyle w:val="RCode"/>
          <w:rFonts w:asciiTheme="minorHAnsi" w:hAnsiTheme="minorHAnsi"/>
          <w:sz w:val="24"/>
        </w:rPr>
        <w:t xml:space="preserve">  Use “max=” if you want to limit the number of questions the user will see; excess questions are dropped randomly.</w:t>
      </w:r>
    </w:p>
    <w:p w:rsidR="00046F39" w:rsidRDefault="00F64740" w:rsidP="008B47B2">
      <w:pPr>
        <w:pStyle w:val="Heading1"/>
      </w:pPr>
      <w:bookmarkStart w:id="37" w:name="_Toc451869003"/>
      <w:r>
        <w:t>Examples</w:t>
      </w:r>
      <w:bookmarkEnd w:id="37"/>
    </w:p>
    <w:p w:rsidR="00030D34" w:rsidRDefault="00030D34" w:rsidP="005B7EFB">
      <w:pPr>
        <w:pStyle w:val="ListParagraph"/>
        <w:spacing w:after="120"/>
        <w:ind w:left="360"/>
        <w:contextualSpacing w:val="0"/>
      </w:pPr>
      <w:r w:rsidRPr="00030D34">
        <w:t>Chi Square</w:t>
      </w:r>
      <w:r>
        <w:t xml:space="preserve">: </w:t>
      </w:r>
      <w:r>
        <w:tab/>
      </w:r>
      <w:hyperlink r:id="rId43" w:history="1">
        <w:r w:rsidR="003B4900" w:rsidRPr="003B4900">
          <w:rPr>
            <w:rStyle w:val="Hyperlink"/>
          </w:rPr>
          <w:t>Run the app</w:t>
        </w:r>
      </w:hyperlink>
      <w:r w:rsidR="003B4900">
        <w:tab/>
      </w:r>
      <w:hyperlink r:id="rId44" w:history="1">
        <w:r w:rsidRPr="003B4900">
          <w:rPr>
            <w:rStyle w:val="Hyperlink"/>
          </w:rPr>
          <w:t>Authoring file</w:t>
        </w:r>
      </w:hyperlink>
      <w:r w:rsidR="003B4900">
        <w:t xml:space="preserve"> (</w:t>
      </w:r>
      <w:hyperlink r:id="rId45" w:history="1">
        <w:r w:rsidR="003B4900" w:rsidRPr="003B4900">
          <w:rPr>
            <w:rStyle w:val="Hyperlink"/>
          </w:rPr>
          <w:t>quiz file</w:t>
        </w:r>
      </w:hyperlink>
      <w:r w:rsidR="003B4900">
        <w:t>) (</w:t>
      </w:r>
      <w:hyperlink r:id="rId46" w:history="1">
        <w:r w:rsidR="003B4900" w:rsidRPr="003B4900">
          <w:rPr>
            <w:rStyle w:val="Hyperlink"/>
          </w:rPr>
          <w:t>quiz file</w:t>
        </w:r>
      </w:hyperlink>
      <w:r w:rsidR="003B4900">
        <w:t>)</w:t>
      </w:r>
    </w:p>
    <w:p w:rsidR="00030D34" w:rsidRPr="00030D34" w:rsidRDefault="00030D34" w:rsidP="009B4296">
      <w:pPr>
        <w:pStyle w:val="ListParagraph"/>
        <w:spacing w:after="120"/>
        <w:ind w:left="360"/>
        <w:contextualSpacing w:val="0"/>
      </w:pPr>
      <w:r>
        <w:t>Y as X:</w:t>
      </w:r>
      <w:r>
        <w:tab/>
      </w:r>
      <w:r>
        <w:tab/>
      </w:r>
      <w:hyperlink r:id="rId47" w:history="1">
        <w:r w:rsidRPr="009B4296">
          <w:rPr>
            <w:rStyle w:val="Hyperlink"/>
          </w:rPr>
          <w:t>Run the app</w:t>
        </w:r>
      </w:hyperlink>
      <w:r>
        <w:tab/>
      </w:r>
      <w:hyperlink r:id="rId48" w:history="1">
        <w:r w:rsidRPr="009B4296">
          <w:rPr>
            <w:rStyle w:val="Hyperlink"/>
          </w:rPr>
          <w:t>Authoring file</w:t>
        </w:r>
      </w:hyperlink>
      <w:r w:rsidR="009B4296">
        <w:t xml:space="preserve"> (</w:t>
      </w:r>
      <w:hyperlink r:id="rId49" w:history="1">
        <w:r w:rsidR="009B4296" w:rsidRPr="003B4900">
          <w:rPr>
            <w:rStyle w:val="Hyperlink"/>
          </w:rPr>
          <w:t>quiz file</w:t>
        </w:r>
      </w:hyperlink>
      <w:r w:rsidR="009B4296">
        <w:t>) (</w:t>
      </w:r>
      <w:hyperlink r:id="rId50" w:history="1">
        <w:r w:rsidR="009B4296" w:rsidRPr="003B4900">
          <w:rPr>
            <w:rStyle w:val="Hyperlink"/>
          </w:rPr>
          <w:t>quiz file</w:t>
        </w:r>
      </w:hyperlink>
      <w:r w:rsidR="009B4296">
        <w:t>)</w:t>
      </w:r>
    </w:p>
    <w:p w:rsidR="00046F39" w:rsidRDefault="00046F39" w:rsidP="008B47B2">
      <w:pPr>
        <w:pStyle w:val="Heading1"/>
      </w:pPr>
      <w:bookmarkStart w:id="38" w:name="_Toc451869004"/>
      <w:r w:rsidRPr="00F64740">
        <w:t>Troubleshooting</w:t>
      </w:r>
      <w:bookmarkEnd w:id="38"/>
    </w:p>
    <w:p w:rsidR="002A3EF3" w:rsidRDefault="002A3EF3" w:rsidP="005B7EFB">
      <w:pPr>
        <w:pStyle w:val="ListParagraph"/>
        <w:spacing w:after="120"/>
        <w:ind w:left="360"/>
        <w:contextualSpacing w:val="0"/>
      </w:pPr>
      <w:r w:rsidRPr="002A3EF3">
        <w:t>It is</w:t>
      </w:r>
      <w:r>
        <w:t xml:space="preserve"> recommended that you use appropriate vertical white space (blank lines) between all independent elements of your authoring code to make spotting problems easier.  Also, especially when you are new to shinyTex, test your app frequently rather than writing a large amount of code before testing.</w:t>
      </w:r>
    </w:p>
    <w:p w:rsidR="002A3EF3" w:rsidRDefault="002A3EF3" w:rsidP="005B7EFB">
      <w:pPr>
        <w:pStyle w:val="ListParagraph"/>
        <w:spacing w:after="120"/>
        <w:ind w:left="360"/>
        <w:contextualSpacing w:val="0"/>
      </w:pPr>
      <w:r>
        <w:t xml:space="preserve">The most common errors are mismatched curly braces and mismatched </w:t>
      </w:r>
      <w:r w:rsidRPr="00D222B3">
        <w:rPr>
          <w:rStyle w:val="RCode"/>
        </w:rPr>
        <w:t>\begin{someEnvironment}{myOptions}</w:t>
      </w:r>
      <w:r>
        <w:t xml:space="preserve"> and </w:t>
      </w:r>
      <w:r w:rsidRPr="00D222B3">
        <w:rPr>
          <w:rStyle w:val="RCode"/>
        </w:rPr>
        <w:t>\end{someEnvironment}</w:t>
      </w:r>
      <w:r>
        <w:t xml:space="preserve"> stat</w:t>
      </w:r>
      <w:r w:rsidR="00D222B3">
        <w:t>ements, so look for those first.</w:t>
      </w:r>
      <w:r w:rsidR="00147B37">
        <w:t xml:space="preserve">  Also remember that shinyTex is case sensitive, so, e.g., </w:t>
      </w:r>
      <w:r w:rsidR="00147B37" w:rsidRPr="00147B37">
        <w:rPr>
          <w:rStyle w:val="RCode"/>
        </w:rPr>
        <w:t>\begin{shinyQuizBank}</w:t>
      </w:r>
      <w:r w:rsidR="00147B37">
        <w:t xml:space="preserve"> does not match </w:t>
      </w:r>
      <w:r w:rsidR="00147B37" w:rsidRPr="00147B37">
        <w:rPr>
          <w:rStyle w:val="RCode"/>
        </w:rPr>
        <w:t>\end{shinyQuizbank}</w:t>
      </w:r>
      <w:r w:rsidR="00147B37">
        <w:t>.</w:t>
      </w:r>
    </w:p>
    <w:p w:rsidR="00D222B3" w:rsidRDefault="00D222B3" w:rsidP="005B7EFB">
      <w:pPr>
        <w:pStyle w:val="ListParagraph"/>
        <w:spacing w:after="120"/>
        <w:ind w:left="360"/>
        <w:contextualSpacing w:val="0"/>
      </w:pPr>
      <w:r>
        <w:t>Here are some error messages and suggestions for correcting the problem:</w:t>
      </w:r>
    </w:p>
    <w:p w:rsidR="00D222B3" w:rsidRDefault="004D5C05" w:rsidP="005B7EFB">
      <w:pPr>
        <w:pStyle w:val="ListParagraph"/>
        <w:numPr>
          <w:ilvl w:val="0"/>
          <w:numId w:val="8"/>
        </w:numPr>
        <w:spacing w:after="120"/>
        <w:ind w:left="720"/>
        <w:contextualSpacing w:val="0"/>
      </w:pPr>
      <w:r>
        <w:t>“</w:t>
      </w:r>
      <w:r w:rsidR="00BD57B4" w:rsidRPr="00BD57B4">
        <w:t xml:space="preserve">Error in shinyAppDir(x) : </w:t>
      </w:r>
      <w:r w:rsidR="00BD57B4" w:rsidRPr="00342F08">
        <w:rPr>
          <w:b/>
        </w:rPr>
        <w:t>App dir must contain either app.R or server.R</w:t>
      </w:r>
      <w:r w:rsidR="00BD57B4" w:rsidRPr="00BD57B4">
        <w:t>.</w:t>
      </w:r>
      <w:r>
        <w:t>”</w:t>
      </w:r>
      <w:r w:rsidR="00BD57B4">
        <w:t xml:space="preserve">  This indicates that you have not yet run </w:t>
      </w:r>
      <w:r w:rsidR="00BD57B4" w:rsidRPr="00BD57B4">
        <w:rPr>
          <w:rStyle w:val="RCode"/>
        </w:rPr>
        <w:t>shinyTex()</w:t>
      </w:r>
      <w:r w:rsidR="00BD57B4">
        <w:t xml:space="preserve"> on your authoring file.</w:t>
      </w:r>
    </w:p>
    <w:p w:rsidR="00014071" w:rsidRDefault="004D5C05" w:rsidP="005B7EFB">
      <w:pPr>
        <w:pStyle w:val="ListParagraph"/>
        <w:numPr>
          <w:ilvl w:val="0"/>
          <w:numId w:val="8"/>
        </w:numPr>
        <w:spacing w:after="120"/>
        <w:ind w:left="720"/>
      </w:pPr>
      <w:r>
        <w:t>“</w:t>
      </w:r>
      <w:r w:rsidR="00014071">
        <w:t xml:space="preserve">Error in source … ui.R:24:39: </w:t>
      </w:r>
      <w:r w:rsidR="00014071" w:rsidRPr="00342F08">
        <w:rPr>
          <w:b/>
        </w:rPr>
        <w:t>unexpected symbol</w:t>
      </w:r>
      <w:r>
        <w:t>”</w:t>
      </w:r>
      <w:r w:rsidR="00014071">
        <w:t xml:space="preserve">  This commonly is due </w:t>
      </w:r>
      <w:r w:rsidR="00A03291">
        <w:t>including</w:t>
      </w:r>
      <w:r w:rsidR="00014071">
        <w:t xml:space="preserve"> quotation marks in the options for the input control commands.</w:t>
      </w:r>
    </w:p>
    <w:p w:rsidR="004D5C05" w:rsidRDefault="004D5C05" w:rsidP="005B7EFB">
      <w:pPr>
        <w:pStyle w:val="ListParagraph"/>
        <w:numPr>
          <w:ilvl w:val="0"/>
          <w:numId w:val="8"/>
        </w:numPr>
        <w:spacing w:after="120"/>
        <w:ind w:left="720"/>
      </w:pPr>
      <w:r>
        <w:t xml:space="preserve">“Warning messages: …:  </w:t>
      </w:r>
      <w:r w:rsidRPr="00342F08">
        <w:rPr>
          <w:b/>
        </w:rPr>
        <w:t>unexpected Shiny command(s)/ environment(s)</w:t>
      </w:r>
      <w:r>
        <w:t>: \begin{shinyFoo} \shinyBar \end{shinyFoo}</w:t>
      </w:r>
      <w:r w:rsidR="00A03291">
        <w:t>“  This</w:t>
      </w:r>
      <w:r>
        <w:t xml:space="preserve"> indicates use of commands or environments that are not defined in shinyTex, often just a simple misspelling.  For this </w:t>
      </w:r>
      <w:r w:rsidR="00A03291">
        <w:t>example,</w:t>
      </w:r>
      <w:r>
        <w:t xml:space="preserve"> an environment called “shinyFoo” was used, but that is not a valid shinyTex environment.</w:t>
      </w:r>
      <w:r w:rsidR="00464998">
        <w:t xml:space="preserve">  Also the</w:t>
      </w:r>
      <w:r>
        <w:t xml:space="preserve"> command called </w:t>
      </w:r>
      <w:r w:rsidRPr="00464998">
        <w:rPr>
          <w:rStyle w:val="RCode"/>
        </w:rPr>
        <w:t>\shinyBar</w:t>
      </w:r>
      <w:r>
        <w:t xml:space="preserve"> was used, but that is not one of the valid shinyTex commands.</w:t>
      </w:r>
    </w:p>
    <w:p w:rsidR="00D722EE" w:rsidRDefault="00D722EE" w:rsidP="005B7EFB">
      <w:pPr>
        <w:pStyle w:val="ListParagraph"/>
        <w:numPr>
          <w:ilvl w:val="0"/>
          <w:numId w:val="8"/>
        </w:numPr>
        <w:spacing w:after="120"/>
        <w:ind w:left="720"/>
      </w:pPr>
      <w:r>
        <w:t>“</w:t>
      </w:r>
      <w:r w:rsidR="00704E32">
        <w:t xml:space="preserve">Warning messages” </w:t>
      </w:r>
      <w:r>
        <w:t>In processText(paste(tex[typeBegin[block]:</w:t>
      </w:r>
      <w:r w:rsidR="00704E32">
        <w:t xml:space="preserve"> </w:t>
      </w:r>
      <w:r>
        <w:t xml:space="preserve">typeEnd[block]], collapse = " "), </w:t>
      </w:r>
      <w:r w:rsidRPr="00342F08">
        <w:rPr>
          <w:b/>
        </w:rPr>
        <w:t xml:space="preserve"> </w:t>
      </w:r>
      <w:r w:rsidRPr="00342F08">
        <w:t>@114-114</w:t>
      </w:r>
      <w:r w:rsidRPr="00342F08">
        <w:rPr>
          <w:b/>
        </w:rPr>
        <w:t xml:space="preserve"> un-handled LaTeX commands</w:t>
      </w:r>
      <w:r>
        <w:t xml:space="preserve">:   \bf”  The deprecated </w:t>
      </w:r>
      <w:r w:rsidRPr="0049203A">
        <w:rPr>
          <w:rStyle w:val="RCode"/>
        </w:rPr>
        <w:t>\bf{}</w:t>
      </w:r>
      <w:r>
        <w:t xml:space="preserve"> was used where </w:t>
      </w:r>
      <w:r w:rsidRPr="0049203A">
        <w:rPr>
          <w:rStyle w:val="RCode"/>
        </w:rPr>
        <w:t>\textbf{}</w:t>
      </w:r>
      <w:r>
        <w:t xml:space="preserve"> is correct.  The error is on the specified line (line 114 in this example).</w:t>
      </w:r>
    </w:p>
    <w:p w:rsidR="00E91A53" w:rsidRDefault="008C0DBA" w:rsidP="005B7EFB">
      <w:pPr>
        <w:pStyle w:val="ListParagraph"/>
        <w:numPr>
          <w:ilvl w:val="0"/>
          <w:numId w:val="8"/>
        </w:numPr>
        <w:spacing w:after="120"/>
        <w:ind w:left="720"/>
      </w:pPr>
      <w:r>
        <w:t>“</w:t>
      </w:r>
      <w:r w:rsidR="00E91A53">
        <w:t xml:space="preserve">Warning in … </w:t>
      </w:r>
      <w:r w:rsidR="00E91A53" w:rsidRPr="00342F08">
        <w:rPr>
          <w:b/>
        </w:rPr>
        <w:t>incomplete final line</w:t>
      </w:r>
      <w:r w:rsidR="00E91A53">
        <w:t xml:space="preserve"> found on '…'</w:t>
      </w:r>
      <w:r>
        <w:t>”</w:t>
      </w:r>
      <w:r w:rsidR="00E91A53">
        <w:t xml:space="preserve">  You did not press the Enter/Return key after typing the final line in the specified file.  Just go back and do that now to remove the warning.</w:t>
      </w:r>
    </w:p>
    <w:p w:rsidR="008C0DBA" w:rsidRDefault="008C0DBA" w:rsidP="005B7EFB">
      <w:pPr>
        <w:pStyle w:val="ListParagraph"/>
        <w:numPr>
          <w:ilvl w:val="0"/>
          <w:numId w:val="8"/>
        </w:numPr>
        <w:spacing w:after="120"/>
        <w:ind w:left="720"/>
      </w:pPr>
      <w:r>
        <w:t>“</w:t>
      </w:r>
      <w:r w:rsidRPr="008C0DBA">
        <w:t xml:space="preserve">Warning </w:t>
      </w:r>
      <w:r>
        <w:t>in …</w:t>
      </w:r>
      <w:r w:rsidRPr="008C0DBA">
        <w:t xml:space="preserve"> : </w:t>
      </w:r>
      <w:r w:rsidRPr="00342F08">
        <w:rPr>
          <w:b/>
        </w:rPr>
        <w:t>Note: compiling ….tex</w:t>
      </w:r>
      <w:r>
        <w:t>”  You forgot to run compileTestBank() before running your app, so your test bank was automatically compiled.</w:t>
      </w:r>
    </w:p>
    <w:p w:rsidR="008C0DBA" w:rsidRDefault="00A603B8" w:rsidP="00BD0792">
      <w:pPr>
        <w:pStyle w:val="ListParagraph"/>
        <w:numPr>
          <w:ilvl w:val="0"/>
          <w:numId w:val="8"/>
        </w:numPr>
        <w:spacing w:after="120"/>
        <w:ind w:left="720"/>
      </w:pPr>
      <w:r>
        <w:lastRenderedPageBreak/>
        <w:t>“</w:t>
      </w:r>
      <w:r w:rsidR="008C0DBA" w:rsidRPr="008C0DBA">
        <w:t xml:space="preserve">Warning </w:t>
      </w:r>
      <w:r w:rsidR="008C0DBA">
        <w:t xml:space="preserve">in … </w:t>
      </w:r>
      <w:r w:rsidR="008C0DBA" w:rsidRPr="00342F08">
        <w:rPr>
          <w:b/>
        </w:rPr>
        <w:t>Note: r</w:t>
      </w:r>
      <w:r w:rsidRPr="00342F08">
        <w:rPr>
          <w:b/>
        </w:rPr>
        <w:t>e-compiling modified …</w:t>
      </w:r>
      <w:r w:rsidR="008C0DBA" w:rsidRPr="00342F08">
        <w:rPr>
          <w:b/>
        </w:rPr>
        <w:t>.tex</w:t>
      </w:r>
      <w:r>
        <w:t>”</w:t>
      </w:r>
      <w:r w:rsidR="008C0DBA">
        <w:t xml:space="preserve"> </w:t>
      </w:r>
      <w:r>
        <w:t xml:space="preserve"> shinyTex detected that you have made changes to your test bank but did not recompile it, so it was automatically re-compiled.</w:t>
      </w:r>
    </w:p>
    <w:p w:rsidR="00A14E78" w:rsidRDefault="00A14E78" w:rsidP="00BD0792">
      <w:pPr>
        <w:pStyle w:val="ListParagraph"/>
        <w:numPr>
          <w:ilvl w:val="0"/>
          <w:numId w:val="8"/>
        </w:numPr>
        <w:spacing w:after="120"/>
        <w:ind w:left="720"/>
      </w:pPr>
      <w:r>
        <w:t>“</w:t>
      </w:r>
      <w:r w:rsidRPr="00A14E78">
        <w:t xml:space="preserve">Error: </w:t>
      </w:r>
      <w:r>
        <w:rPr>
          <w:b/>
        </w:rPr>
        <w:t>could not find function ‘</w:t>
      </w:r>
      <w:r w:rsidRPr="00A14E78">
        <w:rPr>
          <w:b/>
        </w:rPr>
        <w:t>runApp</w:t>
      </w:r>
      <w:r>
        <w:t xml:space="preserve">’”  You forgot to load the shiny library; type </w:t>
      </w:r>
      <w:r w:rsidRPr="00A14E78">
        <w:rPr>
          <w:rStyle w:val="RCode"/>
        </w:rPr>
        <w:t>library(shiny)</w:t>
      </w:r>
      <w:r>
        <w:t>.</w:t>
      </w:r>
      <w:r w:rsidR="00BD0792">
        <w:t xml:space="preserve">  </w:t>
      </w:r>
      <w:r w:rsidR="00BD0792" w:rsidRPr="00BD0792">
        <w:t>Error: could not find function "shinyTex"</w:t>
      </w:r>
    </w:p>
    <w:p w:rsidR="00077C84" w:rsidRDefault="00BD0792" w:rsidP="00BD0792">
      <w:pPr>
        <w:pStyle w:val="ListParagraph"/>
        <w:numPr>
          <w:ilvl w:val="0"/>
          <w:numId w:val="8"/>
        </w:numPr>
        <w:spacing w:after="120"/>
        <w:ind w:left="720"/>
      </w:pPr>
      <w:r>
        <w:t>“</w:t>
      </w:r>
      <w:r w:rsidRPr="00A14E78">
        <w:t xml:space="preserve">Error: </w:t>
      </w:r>
      <w:r>
        <w:rPr>
          <w:b/>
        </w:rPr>
        <w:t>could not find function ‘</w:t>
      </w:r>
      <w:r w:rsidR="006E6FBA">
        <w:rPr>
          <w:b/>
        </w:rPr>
        <w:t>shinyTex</w:t>
      </w:r>
      <w:r>
        <w:t xml:space="preserve">’”  You forgot to load the shiny library; type </w:t>
      </w:r>
      <w:r w:rsidRPr="00A14E78">
        <w:rPr>
          <w:rStyle w:val="RCode"/>
        </w:rPr>
        <w:t>library(shiny)</w:t>
      </w:r>
      <w:r>
        <w:t>.</w:t>
      </w:r>
    </w:p>
    <w:p w:rsidR="0083147A" w:rsidRDefault="0083147A" w:rsidP="008B47B2">
      <w:pPr>
        <w:pStyle w:val="Heading1"/>
      </w:pPr>
      <w:bookmarkStart w:id="39" w:name="_Toc451869005"/>
      <w:r>
        <w:t>LaTeX primer</w:t>
      </w:r>
      <w:bookmarkEnd w:id="39"/>
    </w:p>
    <w:p w:rsidR="003156BC" w:rsidRDefault="003156BC" w:rsidP="005B7EFB">
      <w:pPr>
        <w:pStyle w:val="ListParagraph"/>
        <w:spacing w:after="120"/>
        <w:ind w:left="360"/>
        <w:contextualSpacing w:val="0"/>
      </w:pPr>
      <w:r w:rsidRPr="003156BC">
        <w:t xml:space="preserve">The LaTeX typesetting language describes a </w:t>
      </w:r>
      <w:r>
        <w:t xml:space="preserve">document in a formalized way.  The LaTeX “code” is plain text that you write, which is normally converted to a viewable document using the latex command on your computer system (or some other way if LaTeX is run within a particular Graphical User Interface (GUI).  The shinyTex system takes a special form of Latex and uses the </w:t>
      </w:r>
      <w:r w:rsidRPr="003156BC">
        <w:rPr>
          <w:rStyle w:val="RCode"/>
        </w:rPr>
        <w:t>shinyTex()</w:t>
      </w:r>
      <w:r>
        <w:t xml:space="preserve"> command in R to create all of the files that constitute a complete Shiny app.</w:t>
      </w:r>
    </w:p>
    <w:p w:rsidR="003156BC" w:rsidRDefault="003156BC" w:rsidP="005B7EFB">
      <w:pPr>
        <w:pStyle w:val="ListParagraph"/>
        <w:spacing w:after="120"/>
        <w:ind w:left="360"/>
        <w:contextualSpacing w:val="0"/>
      </w:pPr>
      <w:r>
        <w:t xml:space="preserve">LaTeX uses the percent sign “%” to indicate comments.  Everything on any line starting with </w:t>
      </w:r>
      <w:r w:rsidRPr="00FE304C">
        <w:rPr>
          <w:rStyle w:val="RCode"/>
        </w:rPr>
        <w:t>%</w:t>
      </w:r>
      <w:r>
        <w:t xml:space="preserve"> and up to the end of that line is a comment.</w:t>
      </w:r>
    </w:p>
    <w:p w:rsidR="003156BC" w:rsidRDefault="003156BC" w:rsidP="005B7EFB">
      <w:pPr>
        <w:pStyle w:val="ListParagraph"/>
        <w:spacing w:after="120"/>
        <w:ind w:left="360"/>
        <w:contextualSpacing w:val="0"/>
      </w:pPr>
      <w:r>
        <w:t>LaTeX uses a backslash character (</w:t>
      </w:r>
      <w:r w:rsidRPr="003156BC">
        <w:rPr>
          <w:rStyle w:val="RCode"/>
        </w:rPr>
        <w:t>\</w:t>
      </w:r>
      <w:r>
        <w:t xml:space="preserve">) to indicate its special features.  The three basic forms are 1) an isolated backslash to make something special happen to the next character, e.g., </w:t>
      </w:r>
      <w:r w:rsidRPr="00FE304C">
        <w:rPr>
          <w:rStyle w:val="RCode"/>
        </w:rPr>
        <w:t>\%</w:t>
      </w:r>
      <w:r>
        <w:t xml:space="preserve"> is used to put a percent sign into a document, i.e., to override the commenting function of the sign; 2) short term effects in the form of a LaTeX “command” using syntax like </w:t>
      </w:r>
      <w:r w:rsidRPr="00FE304C">
        <w:rPr>
          <w:rStyle w:val="RCode"/>
        </w:rPr>
        <w:t>\someCommand</w:t>
      </w:r>
      <w:r w:rsidR="00FE304C" w:rsidRPr="00FE304C">
        <w:rPr>
          <w:rStyle w:val="RCode"/>
        </w:rPr>
        <w:t>{text affected by the command}</w:t>
      </w:r>
      <w:r w:rsidR="00FE304C">
        <w:t xml:space="preserve">; and 3) environments, which are extended sections of text,  beginning with </w:t>
      </w:r>
      <w:r w:rsidR="00FE304C" w:rsidRPr="00A17666">
        <w:rPr>
          <w:rStyle w:val="RCode"/>
        </w:rPr>
        <w:t>\begin{someEnvironment}{myOptions}</w:t>
      </w:r>
      <w:r w:rsidR="00FE304C">
        <w:t xml:space="preserve"> and ending with </w:t>
      </w:r>
      <w:r w:rsidR="00FE304C" w:rsidRPr="00A17666">
        <w:rPr>
          <w:rStyle w:val="RCode"/>
        </w:rPr>
        <w:t>\end{someEnvironment}</w:t>
      </w:r>
      <w:r w:rsidR="00FE304C">
        <w:t xml:space="preserve"> and are affected by whatever the nature of the environment is.</w:t>
      </w:r>
    </w:p>
    <w:p w:rsidR="003156BC" w:rsidRDefault="003156BC" w:rsidP="005B7EFB">
      <w:pPr>
        <w:pStyle w:val="ListParagraph"/>
        <w:spacing w:after="120"/>
        <w:ind w:left="360"/>
        <w:contextualSpacing w:val="0"/>
      </w:pPr>
      <w:r>
        <w:t xml:space="preserve">A LaTeX document begins with </w:t>
      </w:r>
      <w:r w:rsidR="00CB137D" w:rsidRPr="00CB137D">
        <w:rPr>
          <w:rStyle w:val="RCode"/>
        </w:rPr>
        <w:t>\documentclass[myOptions]{someClassName}</w:t>
      </w:r>
      <w:r w:rsidR="00CB137D">
        <w:t xml:space="preserve"> to indicate the kind of document being produced</w:t>
      </w:r>
      <w:r w:rsidR="00FE75B9">
        <w:t>.  This is not needed for shinyTex.</w:t>
      </w:r>
      <w:r w:rsidR="00CB137D">
        <w:t xml:space="preserve">  Several complex optional command are available in LaTeX to control the way the document is produced, but the only ones pertinent to shinyTex are the specific “\def” commands described above under “Starting a new app”.</w:t>
      </w:r>
    </w:p>
    <w:p w:rsidR="002466B4" w:rsidRDefault="002466B4" w:rsidP="005B7EFB">
      <w:pPr>
        <w:pStyle w:val="ListParagraph"/>
        <w:spacing w:after="120"/>
        <w:ind w:left="360"/>
        <w:contextualSpacing w:val="0"/>
      </w:pPr>
      <w:r>
        <w:t xml:space="preserve">The bulk of any LaTeX document is placed within a “document” environment, i.e., between the line </w:t>
      </w:r>
      <w:r w:rsidRPr="002466B4">
        <w:rPr>
          <w:rStyle w:val="RCode"/>
        </w:rPr>
        <w:t>\begin{document}</w:t>
      </w:r>
      <w:r>
        <w:t xml:space="preserve"> and </w:t>
      </w:r>
      <w:r w:rsidRPr="002466B4">
        <w:rPr>
          <w:rStyle w:val="RCode"/>
        </w:rPr>
        <w:t>\end{document}</w:t>
      </w:r>
      <w:r>
        <w:t>.</w:t>
      </w:r>
    </w:p>
    <w:p w:rsidR="002466B4" w:rsidRDefault="002466B4" w:rsidP="005B7EFB">
      <w:pPr>
        <w:pStyle w:val="ListParagraph"/>
        <w:spacing w:after="120"/>
        <w:ind w:left="360"/>
        <w:contextualSpacing w:val="0"/>
      </w:pPr>
      <w:r>
        <w:t xml:space="preserve">LaTeX is paragraph oriented and generally makes no distinction between a single space and several spaces, and makes no distinction between a single blank line and multiple blank lines.  Several lines together constitute a paragraph, and the locations of the line breaks within a paragraph are immaterial.  </w:t>
      </w:r>
      <w:r w:rsidR="00A03291">
        <w:t>Generally,</w:t>
      </w:r>
      <w:r>
        <w:t xml:space="preserve"> environments work like separate paragraphs so blank line before or after the environment may be optional.</w:t>
      </w:r>
    </w:p>
    <w:p w:rsidR="002466B4" w:rsidRDefault="002466B4" w:rsidP="005B7EFB">
      <w:pPr>
        <w:pStyle w:val="ListParagraph"/>
        <w:spacing w:after="120"/>
        <w:ind w:left="360"/>
        <w:contextualSpacing w:val="0"/>
      </w:pPr>
      <w:r>
        <w:t>In shinyTex, some commands (</w:t>
      </w:r>
      <w:r w:rsidR="001F461A">
        <w:t>input control statements and $$myFormula$$</w:t>
      </w:r>
      <w:r>
        <w:t xml:space="preserve">) and </w:t>
      </w:r>
      <w:r w:rsidR="001F461A">
        <w:t xml:space="preserve">all </w:t>
      </w:r>
      <w:r>
        <w:t>environments work like separate paragraphs</w:t>
      </w:r>
      <w:r w:rsidR="001F461A">
        <w:t xml:space="preserve">.  Although it is good form to </w:t>
      </w:r>
      <w:r w:rsidR="001F461A">
        <w:lastRenderedPageBreak/>
        <w:t>separate each of these from the rest of your authoring code using blank lines, it is not necessary.</w:t>
      </w:r>
    </w:p>
    <w:p w:rsidR="001F461A" w:rsidRDefault="001F461A" w:rsidP="005B7EFB">
      <w:pPr>
        <w:pStyle w:val="ListParagraph"/>
        <w:spacing w:after="120"/>
        <w:ind w:left="360"/>
        <w:contextualSpacing w:val="0"/>
      </w:pPr>
      <w:r>
        <w:t xml:space="preserve">Formulas in LaTeX are complex and powerful.  Full details may be found in </w:t>
      </w:r>
      <w:hyperlink r:id="rId51" w:history="1">
        <w:r>
          <w:rPr>
            <w:rStyle w:val="Hyperlink"/>
          </w:rPr>
          <w:t>the LaTeX Wikibook</w:t>
        </w:r>
      </w:hyperlink>
      <w:r>
        <w:t xml:space="preserve"> and elsewhere.  Here is a brief overview.  Put your formulas inside of single dollar signs (</w:t>
      </w:r>
      <w:r w:rsidRPr="001F461A">
        <w:rPr>
          <w:rStyle w:val="RCode"/>
        </w:rPr>
        <w:t>$</w:t>
      </w:r>
      <w:r>
        <w:t xml:space="preserve">) for in-line formulas and double dollar signs if the formula should be offset as its own paragraph.  Use </w:t>
      </w:r>
      <w:r w:rsidRPr="001F461A">
        <w:rPr>
          <w:rStyle w:val="RCode"/>
        </w:rPr>
        <w:t>\alpha, \Alpha, \beta, \Beta</w:t>
      </w:r>
      <w:r>
        <w:t xml:space="preserve">, etc. for Greek letters.  Use </w:t>
      </w:r>
      <w:r w:rsidRPr="001F461A">
        <w:rPr>
          <w:rStyle w:val="RCode"/>
        </w:rPr>
        <w:t>\log, \sin</w:t>
      </w:r>
      <w:r>
        <w:t xml:space="preserve">, etc. for standard function names (to assure the correct font).  Use </w:t>
      </w:r>
      <w:r w:rsidRPr="001F461A">
        <w:rPr>
          <w:rStyle w:val="RCode"/>
        </w:rPr>
        <w:t>\sqrt{</w:t>
      </w:r>
      <w:r>
        <w:rPr>
          <w:rStyle w:val="RCode"/>
        </w:rPr>
        <w:t>myE</w:t>
      </w:r>
      <w:r w:rsidRPr="001F461A">
        <w:rPr>
          <w:rStyle w:val="RCode"/>
        </w:rPr>
        <w:t>xpression}</w:t>
      </w:r>
      <w:r>
        <w:t xml:space="preserve"> for a square root.  Use </w:t>
      </w:r>
      <w:r w:rsidRPr="001F461A">
        <w:rPr>
          <w:rStyle w:val="RCode"/>
        </w:rPr>
        <w:t>\frac{myNumerator}{myDenominator}</w:t>
      </w:r>
      <w:r>
        <w:t xml:space="preserve"> for fractions.  Use a carat (</w:t>
      </w:r>
      <w:r w:rsidRPr="001F461A">
        <w:rPr>
          <w:rStyle w:val="RCode"/>
        </w:rPr>
        <w:t>^</w:t>
      </w:r>
      <w:r>
        <w:t>) for superscripts and an underscore (</w:t>
      </w:r>
      <w:r w:rsidRPr="001F461A">
        <w:rPr>
          <w:rStyle w:val="RCode"/>
        </w:rPr>
        <w:t>_</w:t>
      </w:r>
      <w:r>
        <w:t xml:space="preserve">) for subscripts.  If more that an single character is to be raised or lowered, but all or the characters inside of curly braces, e.g. </w:t>
      </w:r>
      <w:r w:rsidRPr="001F461A">
        <w:rPr>
          <w:rStyle w:val="RCode"/>
        </w:rPr>
        <w:t>x_b^{2y}</w:t>
      </w:r>
      <w:r>
        <w:t xml:space="preserve"> to get </w:t>
      </w:r>
      <m:oMath>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2y</m:t>
            </m:r>
          </m:sup>
        </m:sSubSup>
      </m:oMath>
      <w:r>
        <w:t>.</w:t>
      </w:r>
      <w:r w:rsidR="001A13E2">
        <w:t xml:space="preserve">  </w:t>
      </w:r>
      <w:r w:rsidR="00306A41">
        <w:t xml:space="preserve">To make a summation, you can use something like </w:t>
      </w:r>
      <w:r w:rsidR="00306A41" w:rsidRPr="00306A41">
        <w:rPr>
          <w:rStyle w:val="RCode"/>
        </w:rPr>
        <w:t>\sum_{x=1}^{\max(y)}</w:t>
      </w:r>
      <w:r w:rsidR="006119E6">
        <w:rPr>
          <w:rStyle w:val="RCode"/>
        </w:rPr>
        <w:t>z^i</w:t>
      </w:r>
      <w:r w:rsidR="00306A41">
        <w:t xml:space="preserve"> to get </w:t>
      </w:r>
      <m:oMath>
        <m:nary>
          <m:naryPr>
            <m:chr m:val="∑"/>
            <m:limLoc m:val="undOvr"/>
            <m:ctrlPr>
              <w:rPr>
                <w:rFonts w:ascii="Cambria Math" w:hAnsi="Cambria Math"/>
                <w:i/>
              </w:rPr>
            </m:ctrlPr>
          </m:naryPr>
          <m:sub>
            <m:r>
              <w:rPr>
                <w:rFonts w:ascii="Cambria Math" w:hAnsi="Cambria Math"/>
              </w:rPr>
              <m:t>i=1</m:t>
            </m:r>
          </m:sub>
          <m:sup>
            <m:r>
              <m:rPr>
                <m:nor/>
              </m:rPr>
              <w:rPr>
                <w:rFonts w:ascii="Cambria Math" w:hAnsi="Cambria Math"/>
              </w:rPr>
              <m:t>max⁡</m:t>
            </m:r>
            <m:r>
              <w:rPr>
                <w:rFonts w:ascii="Cambria Math" w:hAnsi="Cambria Math"/>
              </w:rPr>
              <m:t>(y)</m:t>
            </m:r>
          </m:sup>
          <m:e>
            <m:sSup>
              <m:sSupPr>
                <m:ctrlPr>
                  <w:rPr>
                    <w:rFonts w:ascii="Cambria Math" w:hAnsi="Cambria Math"/>
                    <w:i/>
                  </w:rPr>
                </m:ctrlPr>
              </m:sSupPr>
              <m:e>
                <m:r>
                  <w:rPr>
                    <w:rFonts w:ascii="Cambria Math" w:hAnsi="Cambria Math"/>
                  </w:rPr>
                  <m:t>z</m:t>
                </m:r>
              </m:e>
              <m:sup>
                <m:r>
                  <w:rPr>
                    <w:rFonts w:ascii="Cambria Math" w:hAnsi="Cambria Math"/>
                  </w:rPr>
                  <m:t>i</m:t>
                </m:r>
              </m:sup>
            </m:sSup>
          </m:e>
        </m:nary>
      </m:oMath>
      <w:r w:rsidR="00306A41">
        <w:t>.</w:t>
      </w:r>
      <w:r w:rsidR="008B4FEC">
        <w:t xml:space="preserve">  See the documentation for the many additional features.</w:t>
      </w:r>
    </w:p>
    <w:p w:rsidR="002466B4" w:rsidRPr="003156BC" w:rsidRDefault="002466B4" w:rsidP="003156BC">
      <w:pPr>
        <w:pStyle w:val="ListParagraph"/>
        <w:spacing w:after="120"/>
        <w:ind w:left="1080"/>
        <w:contextualSpacing w:val="0"/>
      </w:pPr>
    </w:p>
    <w:p w:rsidR="00400357" w:rsidRDefault="00690255" w:rsidP="008B47B2">
      <w:pPr>
        <w:pStyle w:val="Heading1"/>
      </w:pPr>
      <w:bookmarkStart w:id="40" w:name="_Toc451869006"/>
      <w:r>
        <w:t>Frequently asked q</w:t>
      </w:r>
      <w:r w:rsidR="00400357">
        <w:t>uestions</w:t>
      </w:r>
      <w:r>
        <w:t xml:space="preserve"> (FAQ)</w:t>
      </w:r>
      <w:bookmarkEnd w:id="40"/>
    </w:p>
    <w:p w:rsidR="00AF5147" w:rsidRDefault="00AF5147" w:rsidP="005B7EFB">
      <w:pPr>
        <w:pStyle w:val="ListParagraph"/>
        <w:numPr>
          <w:ilvl w:val="0"/>
          <w:numId w:val="7"/>
        </w:numPr>
        <w:spacing w:after="120"/>
        <w:ind w:left="720"/>
        <w:contextualSpacing w:val="0"/>
      </w:pPr>
      <w:r w:rsidRPr="00C044FA">
        <w:rPr>
          <w:b/>
        </w:rPr>
        <w:t>Why not just author in Shiny?</w:t>
      </w:r>
      <w:r>
        <w:t xml:space="preserve">  Shiny authoring requires maintaining two coordinated files the server.R and the </w:t>
      </w:r>
      <w:r w:rsidR="00C360EA">
        <w:t>ui</w:t>
      </w:r>
      <w:r>
        <w:t xml:space="preserve">.R files, which is </w:t>
      </w:r>
      <w:r w:rsidR="009B4296">
        <w:t xml:space="preserve">considerably </w:t>
      </w:r>
      <w:r>
        <w:t>more complex than the shinyTex system.  Also, working in Shiny requires a greater level of knowledge about HTML and JavaScript, at least for using more advanced features.</w:t>
      </w:r>
      <w:r w:rsidR="00C360EA">
        <w:t xml:space="preserve">  In addition, reading shinyTex authoring code is much easier that the ui</w:t>
      </w:r>
      <w:r w:rsidR="00CC1BEA">
        <w:t>.R</w:t>
      </w:r>
      <w:r w:rsidR="00C360EA">
        <w:t xml:space="preserve"> and server</w:t>
      </w:r>
      <w:r w:rsidR="00CC1BEA">
        <w:t>.R</w:t>
      </w:r>
      <w:r w:rsidR="00C360EA">
        <w:t xml:space="preserve"> files, both for someone who knows Shiny/shinyTex and someone who does not.</w:t>
      </w:r>
      <w:r w:rsidR="001D693C">
        <w:t xml:space="preserve">  </w:t>
      </w:r>
      <w:r w:rsidR="00A03291">
        <w:t>Specifically,</w:t>
      </w:r>
      <w:r w:rsidR="001D693C">
        <w:t xml:space="preserve"> there will be far fewer quotes, backslashes and commas in the authoring text.  As an example what must be written in Shiny as “</w:t>
      </w:r>
      <w:r w:rsidR="001D693C" w:rsidRPr="001D693C">
        <w:t>\\(\\sigma\\)</w:t>
      </w:r>
      <w:r w:rsidR="001D693C">
        <w:t>” is written “$\sigma$” in shinyTex.</w:t>
      </w:r>
    </w:p>
    <w:p w:rsidR="00AF5147" w:rsidRDefault="00AF5147" w:rsidP="005B7EFB">
      <w:pPr>
        <w:pStyle w:val="ListParagraph"/>
        <w:numPr>
          <w:ilvl w:val="0"/>
          <w:numId w:val="7"/>
        </w:numPr>
        <w:spacing w:after="120"/>
        <w:ind w:left="720"/>
        <w:contextualSpacing w:val="0"/>
      </w:pPr>
      <w:r w:rsidRPr="00C044FA">
        <w:rPr>
          <w:b/>
        </w:rPr>
        <w:t>What files are created by shinyTex?</w:t>
      </w:r>
      <w:r>
        <w:t xml:space="preserve">  When you run the R command </w:t>
      </w:r>
      <w:r w:rsidRPr="00AF5147">
        <w:rPr>
          <w:rStyle w:val="RCode"/>
        </w:rPr>
        <w:t>shinyTex("myApp")</w:t>
      </w:r>
      <w:r>
        <w:t xml:space="preserve">, the files produced are ui.R and server.R.  In </w:t>
      </w:r>
      <w:r w:rsidR="00A03291">
        <w:t>addition,</w:t>
      </w:r>
      <w:r>
        <w:t xml:space="preserve"> a number of ##-##.html files are produced.  Old versions of these files are deleted at the start of the process.  Also, when you run </w:t>
      </w:r>
      <w:r w:rsidRPr="00AF5147">
        <w:rPr>
          <w:rStyle w:val="RCode"/>
        </w:rPr>
        <w:t>compileQuizBank("myQuizBank")</w:t>
      </w:r>
      <w:r>
        <w:t xml:space="preserve">, a file called “myBankQuiz.RData” is produced where “myBank” is replaced by the bank name given in the </w:t>
      </w:r>
      <w:r w:rsidRPr="00AF5147">
        <w:rPr>
          <w:rStyle w:val="RCode"/>
        </w:rPr>
        <w:t>\begin{shinyQuizBank}{myBank}</w:t>
      </w:r>
      <w:r>
        <w:t xml:space="preserve"> command</w:t>
      </w:r>
      <w:r w:rsidR="00F1767C">
        <w:t>.</w:t>
      </w:r>
    </w:p>
    <w:p w:rsidR="009035C7" w:rsidRDefault="00AF5147" w:rsidP="009035C7">
      <w:pPr>
        <w:pStyle w:val="ListParagraph"/>
        <w:numPr>
          <w:ilvl w:val="0"/>
          <w:numId w:val="7"/>
        </w:numPr>
        <w:spacing w:after="120"/>
        <w:ind w:left="720"/>
        <w:contextualSpacing w:val="0"/>
      </w:pPr>
      <w:r w:rsidRPr="00C044FA">
        <w:rPr>
          <w:b/>
        </w:rPr>
        <w:t>What files are needed to deploy a shinyTex app?</w:t>
      </w:r>
      <w:r w:rsidR="003D6C0A">
        <w:t xml:space="preserve">  In addi</w:t>
      </w:r>
      <w:r w:rsidR="0040118C">
        <w:t>tion to the ui.R, server.R</w:t>
      </w:r>
      <w:r w:rsidR="003A3886">
        <w:t>, the</w:t>
      </w:r>
      <w:r w:rsidR="0040118C">
        <w:t xml:space="preserve"> #-</w:t>
      </w:r>
      <w:r w:rsidR="003D6C0A">
        <w:t>#.html files</w:t>
      </w:r>
      <w:r w:rsidR="003A3886">
        <w:t>, and the *Quiz.RData files</w:t>
      </w:r>
      <w:r w:rsidR="003D6C0A">
        <w:t xml:space="preserve"> produced by shinyTex, your users need access to shinyTexAux.R and www/shinyTex.css</w:t>
      </w:r>
      <w:r w:rsidR="002D2CDC">
        <w:t xml:space="preserve"> </w:t>
      </w:r>
      <w:r w:rsidR="003D6C0A">
        <w:t>.  Users do not need access to any of your .tex authoring files nor shinyTex.R.</w:t>
      </w:r>
      <w:r w:rsidR="007C508D">
        <w:t xml:space="preserve">  If you have any </w:t>
      </w:r>
      <w:r w:rsidR="002D2CDC">
        <w:t xml:space="preserve">audios, </w:t>
      </w:r>
      <w:r w:rsidR="007C508D">
        <w:t>videos or other media files, they are also requi</w:t>
      </w:r>
      <w:r w:rsidR="009035C7">
        <w:t>red, and should be placed in in the www subfolder.</w:t>
      </w:r>
    </w:p>
    <w:p w:rsidR="003D6C0A" w:rsidRDefault="003D6C0A" w:rsidP="00AF5147">
      <w:pPr>
        <w:pStyle w:val="ListParagraph"/>
        <w:spacing w:after="120"/>
        <w:ind w:left="1080"/>
        <w:contextualSpacing w:val="0"/>
      </w:pPr>
    </w:p>
    <w:p w:rsidR="00674E1E" w:rsidRDefault="00674E1E" w:rsidP="008B47B2">
      <w:pPr>
        <w:pStyle w:val="Heading1"/>
      </w:pPr>
      <w:bookmarkStart w:id="41" w:name="_Toc451869007"/>
      <w:r>
        <w:lastRenderedPageBreak/>
        <w:t>Minimal setup for users when a Shiny server is not used</w:t>
      </w:r>
      <w:bookmarkEnd w:id="41"/>
    </w:p>
    <w:p w:rsidR="00C044FA" w:rsidRDefault="007C508D" w:rsidP="005F2AEA">
      <w:pPr>
        <w:pStyle w:val="ListParagraph"/>
        <w:spacing w:after="120"/>
        <w:ind w:left="360"/>
        <w:contextualSpacing w:val="0"/>
      </w:pPr>
      <w:r w:rsidRPr="007C508D">
        <w:t>If yo</w:t>
      </w:r>
      <w:r>
        <w:t xml:space="preserve">u do not use a Shiny server to deploy your app, your users will need to download and install R from </w:t>
      </w:r>
      <w:hyperlink r:id="rId52" w:history="1">
        <w:r>
          <w:rPr>
            <w:rStyle w:val="Hyperlink"/>
          </w:rPr>
          <w:t>r-project.org</w:t>
        </w:r>
      </w:hyperlink>
      <w:r>
        <w:t xml:space="preserve">.  Running R under </w:t>
      </w:r>
      <w:hyperlink r:id="rId53" w:history="1">
        <w:r>
          <w:rPr>
            <w:rStyle w:val="Hyperlink"/>
          </w:rPr>
          <w:t>RStudio</w:t>
        </w:r>
      </w:hyperlink>
      <w:r>
        <w:t xml:space="preserve"> is suggested, but not required.  It is required to install the “shiny” and “stringr” packages in R or RStudio.  Finally shinyTexAux.R must be in the working directory with all of the app files (ui.R, server.R, and all *.html and *Quiz.RData” files), and shinyTex.css must be in a subdirectory called “www”.  If you have </w:t>
      </w:r>
      <w:r w:rsidR="0021434B">
        <w:t xml:space="preserve">video or other media files, they must be placed in the “www” subdirectory, too. </w:t>
      </w:r>
    </w:p>
    <w:p w:rsidR="0021434B" w:rsidRDefault="0089325C" w:rsidP="005F2AEA">
      <w:pPr>
        <w:pStyle w:val="ListParagraph"/>
        <w:spacing w:after="120"/>
        <w:ind w:left="360"/>
        <w:contextualSpacing w:val="0"/>
      </w:pPr>
      <w:r>
        <w:t>Unless you use</w:t>
      </w:r>
      <w:r w:rsidR="0021434B">
        <w:t xml:space="preserve"> a .First function</w:t>
      </w:r>
      <w:r>
        <w:t>,</w:t>
      </w:r>
      <w:r w:rsidR="0021434B">
        <w:t xml:space="preserve"> to run an app the user must type:</w:t>
      </w:r>
    </w:p>
    <w:p w:rsidR="0021434B" w:rsidRPr="0089325C" w:rsidRDefault="0021434B" w:rsidP="005F2AEA">
      <w:pPr>
        <w:pStyle w:val="ListParagraph"/>
        <w:spacing w:after="120"/>
        <w:ind w:left="360"/>
        <w:rPr>
          <w:rStyle w:val="RCode"/>
        </w:rPr>
      </w:pPr>
      <w:r w:rsidRPr="0089325C">
        <w:rPr>
          <w:rStyle w:val="RCode"/>
        </w:rPr>
        <w:t>library("shiny")</w:t>
      </w:r>
    </w:p>
    <w:p w:rsidR="0021434B" w:rsidRPr="0089325C" w:rsidRDefault="0021434B" w:rsidP="005F2AEA">
      <w:pPr>
        <w:pStyle w:val="ListParagraph"/>
        <w:spacing w:after="120"/>
        <w:ind w:left="360"/>
        <w:rPr>
          <w:rStyle w:val="RCode"/>
        </w:rPr>
      </w:pPr>
      <w:r w:rsidRPr="0089325C">
        <w:rPr>
          <w:rStyle w:val="RCode"/>
        </w:rPr>
        <w:t>runApp()</w:t>
      </w:r>
    </w:p>
    <w:p w:rsidR="0021434B" w:rsidRPr="007C508D" w:rsidRDefault="0021434B" w:rsidP="0021434B">
      <w:pPr>
        <w:spacing w:after="120"/>
      </w:pPr>
    </w:p>
    <w:p w:rsidR="007F3AE3" w:rsidRDefault="007F3AE3" w:rsidP="008B47B2">
      <w:pPr>
        <w:pStyle w:val="Heading1"/>
      </w:pPr>
      <w:bookmarkStart w:id="42" w:name="_Toc451869008"/>
      <w:r>
        <w:t>Implementation details</w:t>
      </w:r>
      <w:bookmarkEnd w:id="42"/>
    </w:p>
    <w:p w:rsidR="00B04DE5" w:rsidRDefault="00B04DE5" w:rsidP="005F2AEA">
      <w:pPr>
        <w:pStyle w:val="ListParagraph"/>
        <w:spacing w:after="120"/>
        <w:ind w:left="360"/>
        <w:contextualSpacing w:val="0"/>
      </w:pPr>
      <w:r>
        <w:t>ShinyTex creates both ui.R and server.R files as required by Shiny.  Each independent section of the app that can be constructed using only HTML</w:t>
      </w:r>
      <w:r w:rsidR="006B1AA4">
        <w:t xml:space="preserve"> (but </w:t>
      </w:r>
      <w:r>
        <w:t xml:space="preserve">not </w:t>
      </w:r>
      <w:r w:rsidR="006B1AA4">
        <w:t xml:space="preserve">any </w:t>
      </w:r>
      <w:r>
        <w:t>special shiny feat</w:t>
      </w:r>
      <w:r w:rsidR="0031702D">
        <w:t>ures</w:t>
      </w:r>
      <w:r w:rsidR="006B1AA4">
        <w:t>)</w:t>
      </w:r>
      <w:r w:rsidR="0031702D">
        <w:t xml:space="preserve"> is stored in a file named #-</w:t>
      </w:r>
      <w:r>
        <w:t xml:space="preserve">#.html, and that file is incorporated into the app using </w:t>
      </w:r>
      <w:r w:rsidRPr="00B04DE5">
        <w:rPr>
          <w:rStyle w:val="RCode"/>
        </w:rPr>
        <w:t>\includeHTML()</w:t>
      </w:r>
      <w:r>
        <w:t xml:space="preserve"> in the ui.R file.  Wherever possible, e.g., for plots, shinyTex invents names to link the ui.R file and server.R file.</w:t>
      </w:r>
    </w:p>
    <w:p w:rsidR="00B04DE5" w:rsidRPr="00B04DE5" w:rsidRDefault="00B04DE5" w:rsidP="005F2AEA">
      <w:pPr>
        <w:pStyle w:val="ListParagraph"/>
        <w:spacing w:after="120"/>
        <w:ind w:left="360"/>
        <w:contextualSpacing w:val="0"/>
      </w:pPr>
      <w:r>
        <w:t xml:space="preserve">Quizzes are implemented by storing the Shiny tag.list objects for the conditional panel set for each question in a list containing all questions.  This list is stored in an R “save” object and stored in “myBankQuiz.RData” when the quiz is compiled.  At run time, the </w:t>
      </w:r>
      <w:r w:rsidRPr="00B04DE5">
        <w:rPr>
          <w:rStyle w:val="RCode"/>
        </w:rPr>
        <w:t>quiz()</w:t>
      </w:r>
      <w:r>
        <w:t xml:space="preserve"> function can optionally randomize the questions, add questions numbers, and randomize the answers.  Then the final version o</w:t>
      </w:r>
      <w:r w:rsidR="008C583B">
        <w:t>f the quiz is passed to Shiny for incorporation into the current app.</w:t>
      </w:r>
    </w:p>
    <w:p w:rsidR="00C35B06" w:rsidRDefault="00C35B06" w:rsidP="008B47B2">
      <w:pPr>
        <w:pStyle w:val="Heading1"/>
      </w:pPr>
      <w:bookmarkStart w:id="43" w:name="_Toc451869009"/>
      <w:r>
        <w:t>Glossary</w:t>
      </w:r>
      <w:bookmarkEnd w:id="43"/>
    </w:p>
    <w:p w:rsidR="00C51D3F" w:rsidRDefault="00E45FBD" w:rsidP="005F2AEA">
      <w:pPr>
        <w:pStyle w:val="ListParagraph"/>
        <w:spacing w:after="120"/>
        <w:ind w:left="360"/>
        <w:contextualSpacing w:val="0"/>
      </w:pPr>
      <w:r>
        <w:t>a</w:t>
      </w:r>
      <w:r w:rsidR="00C51D3F">
        <w:t>pp</w:t>
      </w:r>
      <w:r>
        <w:t>: an interactive application created by Shiny tex that can be run in a web browser using Shiny</w:t>
      </w:r>
    </w:p>
    <w:p w:rsidR="0096204F" w:rsidRDefault="006905A0" w:rsidP="005F2AEA">
      <w:pPr>
        <w:pStyle w:val="ListParagraph"/>
        <w:spacing w:after="120"/>
        <w:ind w:left="360"/>
        <w:contextualSpacing w:val="0"/>
      </w:pPr>
      <w:r>
        <w:t>a</w:t>
      </w:r>
      <w:r w:rsidR="0096204F">
        <w:t>uthoring</w:t>
      </w:r>
      <w:r w:rsidR="00E45FBD">
        <w:t>: specifically, the process of entering text and code into a .tex file using shinyTex conventions; generally, the whole processes of creating a .tex authoring file and testing and revising it</w:t>
      </w:r>
    </w:p>
    <w:p w:rsidR="00990B6B" w:rsidRDefault="00990B6B" w:rsidP="005F2AEA">
      <w:pPr>
        <w:pStyle w:val="ListParagraph"/>
        <w:spacing w:after="120"/>
        <w:ind w:left="360"/>
        <w:contextualSpacing w:val="0"/>
      </w:pPr>
      <w:r>
        <w:t>command</w:t>
      </w:r>
      <w:r w:rsidR="00E45FBD">
        <w:t>: shinyTex code beginning \shiny and designed to implement a specific shinyTex feature into an app (contrast with environment)</w:t>
      </w:r>
    </w:p>
    <w:p w:rsidR="0093738E" w:rsidRDefault="0093738E" w:rsidP="005F2AEA">
      <w:pPr>
        <w:pStyle w:val="ListParagraph"/>
        <w:spacing w:after="120"/>
        <w:ind w:left="360"/>
        <w:contextualSpacing w:val="0"/>
      </w:pPr>
      <w:r>
        <w:t>deploy</w:t>
      </w:r>
      <w:r w:rsidR="00E45FBD">
        <w:t>ment: the process of making your app available to others</w:t>
      </w:r>
    </w:p>
    <w:p w:rsidR="006130B0" w:rsidRDefault="006130B0" w:rsidP="005F2AEA">
      <w:pPr>
        <w:pStyle w:val="ListParagraph"/>
        <w:spacing w:after="120"/>
        <w:ind w:left="360"/>
        <w:contextualSpacing w:val="0"/>
      </w:pPr>
      <w:r>
        <w:t>directory</w:t>
      </w:r>
      <w:r w:rsidR="00E45FBD">
        <w:t>: same as folder; a feature of your operating system that is a container for files (and other directories)</w:t>
      </w:r>
    </w:p>
    <w:p w:rsidR="0096204F" w:rsidRDefault="0096204F" w:rsidP="005F2AEA">
      <w:pPr>
        <w:pStyle w:val="ListParagraph"/>
        <w:spacing w:after="120"/>
        <w:ind w:left="360"/>
        <w:contextualSpacing w:val="0"/>
      </w:pPr>
      <w:r>
        <w:t>dvi</w:t>
      </w:r>
      <w:r w:rsidR="00E45FBD">
        <w:t>: Device Independent file format; a file format created by LaTeX</w:t>
      </w:r>
    </w:p>
    <w:p w:rsidR="00990B6B" w:rsidRDefault="00990B6B" w:rsidP="005F2AEA">
      <w:pPr>
        <w:pStyle w:val="ListParagraph"/>
        <w:spacing w:after="120"/>
        <w:ind w:left="360"/>
        <w:contextualSpacing w:val="0"/>
        <w:rPr>
          <w:rStyle w:val="RCode"/>
        </w:rPr>
      </w:pPr>
      <w:r>
        <w:lastRenderedPageBreak/>
        <w:t>environment</w:t>
      </w:r>
      <w:r w:rsidR="00E45FBD">
        <w:t xml:space="preserve">: a multi-line LaTeX or shinyTex code segment with a specific function; all shinyTex environments begin with a line like </w:t>
      </w:r>
      <w:r w:rsidR="00E45FBD" w:rsidRPr="00E45FBD">
        <w:rPr>
          <w:rStyle w:val="RCode"/>
        </w:rPr>
        <w:t>\begin{shinyFoo}{options}</w:t>
      </w:r>
      <w:r w:rsidR="00E45FBD">
        <w:t xml:space="preserve"> and end with a line like </w:t>
      </w:r>
      <w:r w:rsidR="00E45FBD" w:rsidRPr="00E45FBD">
        <w:rPr>
          <w:rStyle w:val="RCode"/>
        </w:rPr>
        <w:t>\end{shinyFoo}</w:t>
      </w:r>
    </w:p>
    <w:p w:rsidR="00866E04" w:rsidRDefault="00866E04" w:rsidP="005F2AEA">
      <w:pPr>
        <w:pStyle w:val="ListParagraph"/>
        <w:spacing w:after="120"/>
        <w:ind w:left="360"/>
        <w:contextualSpacing w:val="0"/>
      </w:pPr>
      <w:r w:rsidRPr="00866E04">
        <w:t>feed</w:t>
      </w:r>
      <w:r>
        <w:t xml:space="preserve">back block: Specialized code in a </w:t>
      </w:r>
      <w:bookmarkStart w:id="44" w:name="_GoBack"/>
      <w:r w:rsidRPr="00866E04">
        <w:rPr>
          <w:rStyle w:val="RCode"/>
        </w:rPr>
        <w:t>shinyRFeedback</w:t>
      </w:r>
      <w:bookmarkEnd w:id="44"/>
      <w:r>
        <w:t xml:space="preserve"> environment used to define details of feedback on user defined R code.</w:t>
      </w:r>
    </w:p>
    <w:p w:rsidR="006130B0" w:rsidRDefault="006130B0" w:rsidP="005F2AEA">
      <w:pPr>
        <w:pStyle w:val="ListParagraph"/>
        <w:spacing w:after="120"/>
        <w:ind w:left="360"/>
        <w:contextualSpacing w:val="0"/>
      </w:pPr>
      <w:r>
        <w:t>folder</w:t>
      </w:r>
      <w:r w:rsidR="00E45FBD">
        <w:t>: see directory</w:t>
      </w:r>
    </w:p>
    <w:p w:rsidR="00CA5A56" w:rsidRDefault="00CA5A56" w:rsidP="005F2AEA">
      <w:pPr>
        <w:pStyle w:val="ListParagraph"/>
        <w:spacing w:after="120"/>
        <w:ind w:left="360"/>
        <w:contextualSpacing w:val="0"/>
      </w:pPr>
      <w:r>
        <w:t>horizontal rule</w:t>
      </w:r>
      <w:r w:rsidR="00E45FBD">
        <w:t>: an HTML feature that draws a line across the page</w:t>
      </w:r>
    </w:p>
    <w:p w:rsidR="000B5249" w:rsidRDefault="000B5249" w:rsidP="005F2AEA">
      <w:pPr>
        <w:pStyle w:val="ListParagraph"/>
        <w:spacing w:after="120"/>
        <w:ind w:left="360"/>
        <w:contextualSpacing w:val="0"/>
      </w:pPr>
      <w:r>
        <w:t>HTML</w:t>
      </w:r>
      <w:r w:rsidR="009B3FC8">
        <w:t>: Hypertext Markup Language; the basic language understood by all web browsers upon which Shiny and ShinyTex are based</w:t>
      </w:r>
    </w:p>
    <w:p w:rsidR="0096204F" w:rsidRDefault="0096204F" w:rsidP="005F2AEA">
      <w:pPr>
        <w:pStyle w:val="ListParagraph"/>
        <w:spacing w:after="120"/>
        <w:ind w:left="360"/>
        <w:contextualSpacing w:val="0"/>
      </w:pPr>
      <w:r>
        <w:t>LaTeX</w:t>
      </w:r>
      <w:r w:rsidR="009B3FC8">
        <w:t>: A typesetting system used by mathematicians and statisticians</w:t>
      </w:r>
    </w:p>
    <w:p w:rsidR="00CA5A56" w:rsidRDefault="009B3FC8" w:rsidP="005F2AEA">
      <w:pPr>
        <w:pStyle w:val="ListParagraph"/>
        <w:spacing w:after="120"/>
        <w:ind w:left="360"/>
        <w:contextualSpacing w:val="0"/>
      </w:pPr>
      <w:r>
        <w:t>m</w:t>
      </w:r>
      <w:r w:rsidR="00CA5A56">
        <w:t>arkup</w:t>
      </w:r>
      <w:r>
        <w:t>: code that indicates that certain text should be represented in a special way</w:t>
      </w:r>
    </w:p>
    <w:p w:rsidR="0096204F" w:rsidRDefault="0096204F" w:rsidP="005F2AEA">
      <w:pPr>
        <w:pStyle w:val="ListParagraph"/>
        <w:spacing w:after="120"/>
        <w:ind w:left="360"/>
        <w:contextualSpacing w:val="0"/>
      </w:pPr>
      <w:r>
        <w:t>pdf</w:t>
      </w:r>
      <w:r w:rsidR="009B3FC8">
        <w:t>: Portable Document Format: a platform-independent file format supported by Adobe Reader and others that represents documents</w:t>
      </w:r>
    </w:p>
    <w:p w:rsidR="00D12443" w:rsidRDefault="00D12443" w:rsidP="005F2AEA">
      <w:pPr>
        <w:pStyle w:val="ListParagraph"/>
        <w:spacing w:after="120"/>
        <w:ind w:left="360"/>
        <w:contextualSpacing w:val="0"/>
      </w:pPr>
      <w:r>
        <w:t>project</w:t>
      </w:r>
      <w:r w:rsidR="009B3FC8">
        <w:t>:</w:t>
      </w:r>
      <w:r w:rsidR="00E650BF">
        <w:t xml:space="preserve"> a</w:t>
      </w:r>
      <w:r w:rsidR="009B3FC8">
        <w:t xml:space="preserve"> feature of RStudio that keeps maintains separate work areas for separate endeavors</w:t>
      </w:r>
    </w:p>
    <w:p w:rsidR="00990B6B" w:rsidRDefault="00990B6B" w:rsidP="005F2AEA">
      <w:pPr>
        <w:pStyle w:val="ListParagraph"/>
        <w:spacing w:after="120"/>
        <w:ind w:left="360"/>
        <w:contextualSpacing w:val="0"/>
      </w:pPr>
      <w:r>
        <w:t>R</w:t>
      </w:r>
      <w:r w:rsidR="00E650BF">
        <w:t>: a free open-source statistical computing system; Shiny and shinyTex are built upon R</w:t>
      </w:r>
    </w:p>
    <w:p w:rsidR="00BD740E" w:rsidRDefault="00BD740E" w:rsidP="005F2AEA">
      <w:pPr>
        <w:pStyle w:val="ListParagraph"/>
        <w:spacing w:after="120"/>
        <w:ind w:left="360"/>
        <w:contextualSpacing w:val="0"/>
      </w:pPr>
      <w:r>
        <w:t>RStudio</w:t>
      </w:r>
      <w:r w:rsidR="00E650BF">
        <w:t>: a free Graphical User Interface (GUI) that makes working with R easier and more efficient</w:t>
      </w:r>
    </w:p>
    <w:p w:rsidR="0096204F" w:rsidRDefault="00E650BF" w:rsidP="005F2AEA">
      <w:pPr>
        <w:pStyle w:val="ListParagraph"/>
        <w:spacing w:after="120"/>
        <w:ind w:left="360"/>
        <w:contextualSpacing w:val="0"/>
      </w:pPr>
      <w:r>
        <w:t>S</w:t>
      </w:r>
      <w:r w:rsidR="0096204F">
        <w:t>hiny</w:t>
      </w:r>
      <w:r>
        <w:t xml:space="preserve">: a free system developed by the RStudio organization (but not requiring the </w:t>
      </w:r>
      <w:r w:rsidR="00A03291">
        <w:t>RStudio</w:t>
      </w:r>
      <w:r>
        <w:t xml:space="preserve"> GUI) </w:t>
      </w:r>
      <w:r w:rsidR="000B047E">
        <w:t>that provides web apps based on R</w:t>
      </w:r>
    </w:p>
    <w:p w:rsidR="0096204F" w:rsidRDefault="0096204F" w:rsidP="005F2AEA">
      <w:pPr>
        <w:pStyle w:val="ListParagraph"/>
        <w:spacing w:after="120"/>
        <w:ind w:left="360"/>
        <w:contextualSpacing w:val="0"/>
      </w:pPr>
      <w:r>
        <w:t>shinyTex</w:t>
      </w:r>
      <w:r w:rsidR="00E650BF">
        <w:t>: the free authoring system built on Shiny which is the subject of this document</w:t>
      </w:r>
    </w:p>
    <w:p w:rsidR="00D95301" w:rsidRDefault="00D95301" w:rsidP="005F2AEA">
      <w:pPr>
        <w:pStyle w:val="ListParagraph"/>
        <w:spacing w:after="120"/>
        <w:ind w:left="360"/>
        <w:contextualSpacing w:val="0"/>
      </w:pPr>
      <w:r>
        <w:t>sid</w:t>
      </w:r>
      <w:r w:rsidR="00C72D9B">
        <w:t>e</w:t>
      </w:r>
      <w:r>
        <w:t>bar</w:t>
      </w:r>
      <w:r w:rsidR="000B047E">
        <w:t>: a vertical section of an app with a separate function from the other (main) vertical section</w:t>
      </w:r>
    </w:p>
    <w:p w:rsidR="0095339E" w:rsidRDefault="000B047E" w:rsidP="005F2AEA">
      <w:pPr>
        <w:pStyle w:val="ListParagraph"/>
        <w:spacing w:after="120"/>
        <w:ind w:left="360"/>
        <w:contextualSpacing w:val="0"/>
      </w:pPr>
      <w:r>
        <w:t xml:space="preserve">sourcing: the process of loading R code into R; it is accomplished with the </w:t>
      </w:r>
      <w:r w:rsidRPr="000B047E">
        <w:rPr>
          <w:rStyle w:val="RCode"/>
        </w:rPr>
        <w:t>source()</w:t>
      </w:r>
      <w:r>
        <w:t xml:space="preserve"> command or the menus in R.</w:t>
      </w:r>
    </w:p>
    <w:p w:rsidR="006130B0" w:rsidRDefault="006130B0" w:rsidP="005F2AEA">
      <w:pPr>
        <w:pStyle w:val="ListParagraph"/>
        <w:spacing w:after="120"/>
        <w:ind w:left="360"/>
        <w:contextualSpacing w:val="0"/>
      </w:pPr>
      <w:r>
        <w:t>subdirectory</w:t>
      </w:r>
      <w:r w:rsidR="000B047E">
        <w:t>: a directory that is contained inside another directory; in this document it refers to a directory inside the main directory containing the code for an app</w:t>
      </w:r>
    </w:p>
    <w:p w:rsidR="006130B0" w:rsidRDefault="006130B0" w:rsidP="005F2AEA">
      <w:pPr>
        <w:pStyle w:val="ListParagraph"/>
        <w:spacing w:after="120"/>
        <w:ind w:left="360"/>
        <w:contextualSpacing w:val="0"/>
      </w:pPr>
      <w:r>
        <w:t>subfolder</w:t>
      </w:r>
      <w:r w:rsidR="000B047E">
        <w:t>: see subdirectory</w:t>
      </w:r>
    </w:p>
    <w:p w:rsidR="00687669" w:rsidRDefault="00687669" w:rsidP="005F2AEA">
      <w:pPr>
        <w:pStyle w:val="ListParagraph"/>
        <w:spacing w:after="120"/>
        <w:ind w:left="360"/>
        <w:contextualSpacing w:val="0"/>
      </w:pPr>
      <w:r>
        <w:t>tab</w:t>
      </w:r>
      <w:r w:rsidR="000B047E">
        <w:t xml:space="preserve">: an HTML mechanism for </w:t>
      </w:r>
      <w:r w:rsidR="00654154">
        <w:t>simulating stacked pages, only one of which is visible at any time</w:t>
      </w:r>
    </w:p>
    <w:p w:rsidR="007902B8" w:rsidRDefault="007902B8" w:rsidP="005F2AEA">
      <w:pPr>
        <w:pStyle w:val="ListParagraph"/>
        <w:spacing w:after="120"/>
        <w:ind w:left="360"/>
        <w:contextualSpacing w:val="0"/>
      </w:pPr>
      <w:r>
        <w:t>TEL</w:t>
      </w:r>
      <w:r w:rsidR="00654154">
        <w:t>: technology enhanced learned (computer aided learning)</w:t>
      </w:r>
    </w:p>
    <w:p w:rsidR="00627887" w:rsidRDefault="00627887" w:rsidP="005F2AEA">
      <w:pPr>
        <w:pStyle w:val="ListParagraph"/>
        <w:spacing w:after="120"/>
        <w:ind w:left="360"/>
        <w:contextualSpacing w:val="0"/>
      </w:pPr>
      <w:r>
        <w:t>TeX</w:t>
      </w:r>
      <w:r w:rsidR="00654154">
        <w:t>: the basic typesetting language up which LaTeX is built</w:t>
      </w:r>
    </w:p>
    <w:p w:rsidR="00704C2D" w:rsidRDefault="00704C2D" w:rsidP="005F2AEA">
      <w:pPr>
        <w:pStyle w:val="ListParagraph"/>
        <w:spacing w:after="120"/>
        <w:ind w:left="360"/>
        <w:contextualSpacing w:val="0"/>
      </w:pPr>
      <w:r>
        <w:t>URL</w:t>
      </w:r>
      <w:r w:rsidR="00E75CED">
        <w:t>: Uniform Resource Locator; a web “address”</w:t>
      </w:r>
    </w:p>
    <w:p w:rsidR="00654154" w:rsidRDefault="00BA47D3" w:rsidP="005F2AEA">
      <w:pPr>
        <w:pStyle w:val="ListParagraph"/>
        <w:spacing w:after="120"/>
        <w:ind w:left="360"/>
        <w:contextualSpacing w:val="0"/>
      </w:pPr>
      <w:r>
        <w:lastRenderedPageBreak/>
        <w:t>working directory/folder</w:t>
      </w:r>
      <w:r w:rsidR="00654154">
        <w:t xml:space="preserve">: the directory holding the </w:t>
      </w:r>
      <w:r w:rsidR="00FE2225">
        <w:t xml:space="preserve">main </w:t>
      </w:r>
      <w:r w:rsidR="00654154">
        <w:t>files for an app</w:t>
      </w:r>
    </w:p>
    <w:p w:rsidR="00FA02A2" w:rsidRDefault="00FA02A2" w:rsidP="0096204F">
      <w:pPr>
        <w:pStyle w:val="ListParagraph"/>
        <w:spacing w:after="120"/>
        <w:ind w:left="1080"/>
        <w:contextualSpacing w:val="0"/>
      </w:pPr>
    </w:p>
    <w:p w:rsidR="00866E04" w:rsidRDefault="00BD3556" w:rsidP="00214168">
      <w:pPr>
        <w:pStyle w:val="ListParagraph"/>
        <w:keepNext/>
        <w:ind w:left="1080"/>
        <w:rPr>
          <w:noProof/>
        </w:rPr>
        <w:sectPr w:rsidR="00866E04" w:rsidSect="00866E04">
          <w:footerReference w:type="default" r:id="rId54"/>
          <w:pgSz w:w="12240" w:h="15840"/>
          <w:pgMar w:top="1440" w:right="1800" w:bottom="1440" w:left="1800" w:header="720" w:footer="720" w:gutter="0"/>
          <w:cols w:space="720"/>
          <w:docGrid w:linePitch="360"/>
        </w:sectPr>
      </w:pPr>
      <w:r>
        <w:fldChar w:fldCharType="begin"/>
      </w:r>
      <w:r w:rsidRPr="00E60108">
        <w:instrText xml:space="preserve"> INDEX \c "2" \z "1033" </w:instrText>
      </w:r>
      <w:r>
        <w:fldChar w:fldCharType="separate"/>
      </w:r>
    </w:p>
    <w:p w:rsidR="00866E04" w:rsidRDefault="00866E04">
      <w:pPr>
        <w:pStyle w:val="Index1"/>
        <w:tabs>
          <w:tab w:val="right" w:leader="dot" w:pos="3950"/>
        </w:tabs>
        <w:rPr>
          <w:noProof/>
        </w:rPr>
      </w:pPr>
      <w:r>
        <w:rPr>
          <w:noProof/>
        </w:rPr>
        <w:lastRenderedPageBreak/>
        <w:t>app title, 25</w:t>
      </w:r>
    </w:p>
    <w:p w:rsidR="00866E04" w:rsidRDefault="00866E04">
      <w:pPr>
        <w:pStyle w:val="Index1"/>
        <w:tabs>
          <w:tab w:val="right" w:leader="dot" w:pos="3950"/>
        </w:tabs>
        <w:rPr>
          <w:noProof/>
        </w:rPr>
      </w:pPr>
      <w:r>
        <w:rPr>
          <w:noProof/>
        </w:rPr>
        <w:t>authoring file, 7</w:t>
      </w:r>
    </w:p>
    <w:p w:rsidR="00866E04" w:rsidRDefault="00866E04">
      <w:pPr>
        <w:pStyle w:val="Index1"/>
        <w:tabs>
          <w:tab w:val="right" w:leader="dot" w:pos="3950"/>
        </w:tabs>
        <w:rPr>
          <w:noProof/>
        </w:rPr>
      </w:pPr>
      <w:r>
        <w:rPr>
          <w:noProof/>
        </w:rPr>
        <w:t>boldface, 10</w:t>
      </w:r>
    </w:p>
    <w:p w:rsidR="00866E04" w:rsidRDefault="00866E04">
      <w:pPr>
        <w:pStyle w:val="Index1"/>
        <w:tabs>
          <w:tab w:val="right" w:leader="dot" w:pos="3950"/>
        </w:tabs>
        <w:rPr>
          <w:noProof/>
        </w:rPr>
      </w:pPr>
      <w:r>
        <w:rPr>
          <w:noProof/>
        </w:rPr>
        <w:t>compile</w:t>
      </w:r>
    </w:p>
    <w:p w:rsidR="00866E04" w:rsidRDefault="00866E04">
      <w:pPr>
        <w:pStyle w:val="Index2"/>
        <w:tabs>
          <w:tab w:val="right" w:leader="dot" w:pos="3950"/>
        </w:tabs>
        <w:rPr>
          <w:noProof/>
        </w:rPr>
      </w:pPr>
      <w:r>
        <w:rPr>
          <w:noProof/>
        </w:rPr>
        <w:t>app, 27</w:t>
      </w:r>
    </w:p>
    <w:p w:rsidR="00866E04" w:rsidRDefault="00866E04">
      <w:pPr>
        <w:pStyle w:val="Index2"/>
        <w:tabs>
          <w:tab w:val="right" w:leader="dot" w:pos="3950"/>
        </w:tabs>
        <w:rPr>
          <w:noProof/>
        </w:rPr>
      </w:pPr>
      <w:r>
        <w:rPr>
          <w:noProof/>
        </w:rPr>
        <w:t>quiz bank, 29</w:t>
      </w:r>
    </w:p>
    <w:p w:rsidR="00866E04" w:rsidRDefault="00866E04">
      <w:pPr>
        <w:pStyle w:val="Index1"/>
        <w:tabs>
          <w:tab w:val="right" w:leader="dot" w:pos="3950"/>
        </w:tabs>
        <w:rPr>
          <w:noProof/>
        </w:rPr>
      </w:pPr>
      <w:r>
        <w:rPr>
          <w:noProof/>
        </w:rPr>
        <w:t>conventions, 5</w:t>
      </w:r>
    </w:p>
    <w:p w:rsidR="00866E04" w:rsidRDefault="00866E04">
      <w:pPr>
        <w:pStyle w:val="Index2"/>
        <w:tabs>
          <w:tab w:val="right" w:leader="dot" w:pos="3950"/>
        </w:tabs>
        <w:rPr>
          <w:noProof/>
        </w:rPr>
      </w:pPr>
      <w:r>
        <w:rPr>
          <w:noProof/>
        </w:rPr>
        <w:t>LaTeX, 8</w:t>
      </w:r>
    </w:p>
    <w:p w:rsidR="00866E04" w:rsidRDefault="00866E04">
      <w:pPr>
        <w:pStyle w:val="Index1"/>
        <w:tabs>
          <w:tab w:val="right" w:leader="dot" w:pos="3950"/>
        </w:tabs>
        <w:rPr>
          <w:noProof/>
        </w:rPr>
      </w:pPr>
      <w:r>
        <w:rPr>
          <w:noProof/>
        </w:rPr>
        <w:t>Data loading, 12</w:t>
      </w:r>
    </w:p>
    <w:p w:rsidR="00866E04" w:rsidRDefault="00866E04">
      <w:pPr>
        <w:pStyle w:val="Index1"/>
        <w:tabs>
          <w:tab w:val="right" w:leader="dot" w:pos="3950"/>
        </w:tabs>
        <w:rPr>
          <w:noProof/>
        </w:rPr>
      </w:pPr>
      <w:r>
        <w:rPr>
          <w:noProof/>
        </w:rPr>
        <w:t>debugging, 27</w:t>
      </w:r>
    </w:p>
    <w:p w:rsidR="00866E04" w:rsidRDefault="00866E04">
      <w:pPr>
        <w:pStyle w:val="Index1"/>
        <w:tabs>
          <w:tab w:val="right" w:leader="dot" w:pos="3950"/>
        </w:tabs>
        <w:rPr>
          <w:noProof/>
        </w:rPr>
      </w:pPr>
      <w:r>
        <w:rPr>
          <w:noProof/>
        </w:rPr>
        <w:t>Debugging, 28</w:t>
      </w:r>
    </w:p>
    <w:p w:rsidR="00866E04" w:rsidRDefault="00866E04">
      <w:pPr>
        <w:pStyle w:val="Index1"/>
        <w:tabs>
          <w:tab w:val="right" w:leader="dot" w:pos="3950"/>
        </w:tabs>
        <w:rPr>
          <w:noProof/>
        </w:rPr>
      </w:pPr>
      <w:r>
        <w:rPr>
          <w:noProof/>
        </w:rPr>
        <w:t>def lines, 8, 25</w:t>
      </w:r>
    </w:p>
    <w:p w:rsidR="00866E04" w:rsidRDefault="00866E04">
      <w:pPr>
        <w:pStyle w:val="Index1"/>
        <w:tabs>
          <w:tab w:val="right" w:leader="dot" w:pos="3950"/>
        </w:tabs>
        <w:rPr>
          <w:noProof/>
        </w:rPr>
      </w:pPr>
      <w:r>
        <w:rPr>
          <w:noProof/>
        </w:rPr>
        <w:t>deploy, 5</w:t>
      </w:r>
    </w:p>
    <w:p w:rsidR="00866E04" w:rsidRDefault="00866E04">
      <w:pPr>
        <w:pStyle w:val="Index1"/>
        <w:tabs>
          <w:tab w:val="right" w:leader="dot" w:pos="3950"/>
        </w:tabs>
        <w:rPr>
          <w:noProof/>
        </w:rPr>
      </w:pPr>
      <w:r>
        <w:rPr>
          <w:noProof/>
        </w:rPr>
        <w:t>editor, 5</w:t>
      </w:r>
    </w:p>
    <w:p w:rsidR="00866E04" w:rsidRDefault="00866E04">
      <w:pPr>
        <w:pStyle w:val="Index1"/>
        <w:tabs>
          <w:tab w:val="right" w:leader="dot" w:pos="3950"/>
        </w:tabs>
        <w:rPr>
          <w:noProof/>
        </w:rPr>
      </w:pPr>
      <w:r>
        <w:rPr>
          <w:noProof/>
        </w:rPr>
        <w:t>environment</w:t>
      </w:r>
    </w:p>
    <w:p w:rsidR="00866E04" w:rsidRDefault="00866E04">
      <w:pPr>
        <w:pStyle w:val="Index2"/>
        <w:tabs>
          <w:tab w:val="right" w:leader="dot" w:pos="3950"/>
        </w:tabs>
        <w:rPr>
          <w:noProof/>
        </w:rPr>
      </w:pPr>
      <w:r>
        <w:rPr>
          <w:noProof/>
        </w:rPr>
        <w:t>enumerate, 11</w:t>
      </w:r>
    </w:p>
    <w:p w:rsidR="00866E04" w:rsidRDefault="00866E04">
      <w:pPr>
        <w:pStyle w:val="Index2"/>
        <w:tabs>
          <w:tab w:val="right" w:leader="dot" w:pos="3950"/>
        </w:tabs>
        <w:rPr>
          <w:noProof/>
        </w:rPr>
      </w:pPr>
      <w:r>
        <w:rPr>
          <w:noProof/>
        </w:rPr>
        <w:t>inner, 9</w:t>
      </w:r>
    </w:p>
    <w:p w:rsidR="00866E04" w:rsidRDefault="00866E04">
      <w:pPr>
        <w:pStyle w:val="Index2"/>
        <w:tabs>
          <w:tab w:val="right" w:leader="dot" w:pos="3950"/>
        </w:tabs>
        <w:rPr>
          <w:noProof/>
        </w:rPr>
      </w:pPr>
      <w:r>
        <w:rPr>
          <w:noProof/>
        </w:rPr>
        <w:t>itemize, 11</w:t>
      </w:r>
    </w:p>
    <w:p w:rsidR="00866E04" w:rsidRDefault="00866E04">
      <w:pPr>
        <w:pStyle w:val="Index2"/>
        <w:tabs>
          <w:tab w:val="right" w:leader="dot" w:pos="3950"/>
        </w:tabs>
        <w:rPr>
          <w:noProof/>
        </w:rPr>
      </w:pPr>
      <w:r>
        <w:rPr>
          <w:noProof/>
        </w:rPr>
        <w:t>outer, 8, 9</w:t>
      </w:r>
    </w:p>
    <w:p w:rsidR="00866E04" w:rsidRDefault="00866E04">
      <w:pPr>
        <w:pStyle w:val="Index2"/>
        <w:tabs>
          <w:tab w:val="right" w:leader="dot" w:pos="3950"/>
        </w:tabs>
        <w:rPr>
          <w:noProof/>
        </w:rPr>
      </w:pPr>
      <w:r>
        <w:rPr>
          <w:noProof/>
        </w:rPr>
        <w:t>tabular, 11</w:t>
      </w:r>
    </w:p>
    <w:p w:rsidR="00866E04" w:rsidRDefault="00866E04">
      <w:pPr>
        <w:pStyle w:val="Index2"/>
        <w:tabs>
          <w:tab w:val="right" w:leader="dot" w:pos="3950"/>
        </w:tabs>
        <w:rPr>
          <w:noProof/>
        </w:rPr>
      </w:pPr>
      <w:r>
        <w:rPr>
          <w:noProof/>
        </w:rPr>
        <w:t>text outside of, 9</w:t>
      </w:r>
    </w:p>
    <w:p w:rsidR="00866E04" w:rsidRDefault="00866E04">
      <w:pPr>
        <w:pStyle w:val="Index2"/>
        <w:tabs>
          <w:tab w:val="right" w:leader="dot" w:pos="3950"/>
        </w:tabs>
        <w:rPr>
          <w:noProof/>
        </w:rPr>
      </w:pPr>
      <w:r>
        <w:rPr>
          <w:noProof/>
        </w:rPr>
        <w:t>verbatim, 10</w:t>
      </w:r>
    </w:p>
    <w:p w:rsidR="00866E04" w:rsidRDefault="00866E04">
      <w:pPr>
        <w:pStyle w:val="Index1"/>
        <w:tabs>
          <w:tab w:val="right" w:leader="dot" w:pos="3950"/>
        </w:tabs>
        <w:rPr>
          <w:noProof/>
        </w:rPr>
      </w:pPr>
      <w:r>
        <w:rPr>
          <w:noProof/>
        </w:rPr>
        <w:t>formulas, 10</w:t>
      </w:r>
    </w:p>
    <w:p w:rsidR="00866E04" w:rsidRDefault="00866E04">
      <w:pPr>
        <w:pStyle w:val="Index1"/>
        <w:tabs>
          <w:tab w:val="right" w:leader="dot" w:pos="3950"/>
        </w:tabs>
        <w:rPr>
          <w:noProof/>
        </w:rPr>
      </w:pPr>
      <w:r>
        <w:rPr>
          <w:noProof/>
        </w:rPr>
        <w:t>header, 10</w:t>
      </w:r>
    </w:p>
    <w:p w:rsidR="00866E04" w:rsidRDefault="00866E04">
      <w:pPr>
        <w:pStyle w:val="Index1"/>
        <w:tabs>
          <w:tab w:val="right" w:leader="dot" w:pos="3950"/>
        </w:tabs>
        <w:rPr>
          <w:noProof/>
        </w:rPr>
      </w:pPr>
      <w:r>
        <w:rPr>
          <w:noProof/>
        </w:rPr>
        <w:t xml:space="preserve">hyperlink. </w:t>
      </w:r>
      <w:r w:rsidRPr="00411956">
        <w:rPr>
          <w:i/>
          <w:noProof/>
        </w:rPr>
        <w:t>See</w:t>
      </w:r>
      <w:r>
        <w:rPr>
          <w:noProof/>
        </w:rPr>
        <w:t xml:space="preserve"> web link</w:t>
      </w:r>
    </w:p>
    <w:p w:rsidR="00866E04" w:rsidRDefault="00866E04">
      <w:pPr>
        <w:pStyle w:val="Index1"/>
        <w:tabs>
          <w:tab w:val="right" w:leader="dot" w:pos="3950"/>
        </w:tabs>
        <w:rPr>
          <w:noProof/>
        </w:rPr>
      </w:pPr>
      <w:r>
        <w:rPr>
          <w:noProof/>
        </w:rPr>
        <w:t>Input Control, 13</w:t>
      </w:r>
    </w:p>
    <w:p w:rsidR="00866E04" w:rsidRDefault="00866E04">
      <w:pPr>
        <w:pStyle w:val="Index1"/>
        <w:tabs>
          <w:tab w:val="right" w:leader="dot" w:pos="3950"/>
        </w:tabs>
        <w:rPr>
          <w:noProof/>
        </w:rPr>
      </w:pPr>
      <w:r>
        <w:rPr>
          <w:noProof/>
        </w:rPr>
        <w:t>input controls, 11</w:t>
      </w:r>
    </w:p>
    <w:p w:rsidR="00866E04" w:rsidRDefault="00866E04">
      <w:pPr>
        <w:pStyle w:val="Index1"/>
        <w:tabs>
          <w:tab w:val="right" w:leader="dot" w:pos="3950"/>
        </w:tabs>
        <w:rPr>
          <w:noProof/>
        </w:rPr>
      </w:pPr>
      <w:r>
        <w:rPr>
          <w:noProof/>
        </w:rPr>
        <w:t>italics, 10</w:t>
      </w:r>
    </w:p>
    <w:p w:rsidR="00866E04" w:rsidRDefault="00866E04">
      <w:pPr>
        <w:pStyle w:val="Index1"/>
        <w:tabs>
          <w:tab w:val="right" w:leader="dot" w:pos="3950"/>
        </w:tabs>
        <w:rPr>
          <w:noProof/>
        </w:rPr>
      </w:pPr>
      <w:r>
        <w:rPr>
          <w:noProof/>
        </w:rPr>
        <w:t>markup, 10</w:t>
      </w:r>
    </w:p>
    <w:p w:rsidR="00866E04" w:rsidRDefault="00866E04">
      <w:pPr>
        <w:pStyle w:val="Index1"/>
        <w:tabs>
          <w:tab w:val="right" w:leader="dot" w:pos="3950"/>
        </w:tabs>
        <w:rPr>
          <w:noProof/>
        </w:rPr>
      </w:pPr>
      <w:r>
        <w:rPr>
          <w:noProof/>
        </w:rPr>
        <w:t xml:space="preserve">Plots. </w:t>
      </w:r>
      <w:r w:rsidRPr="00411956">
        <w:rPr>
          <w:i/>
          <w:noProof/>
        </w:rPr>
        <w:t>See</w:t>
      </w:r>
      <w:r>
        <w:rPr>
          <w:noProof/>
        </w:rPr>
        <w:t xml:space="preserve"> shinyPlot</w:t>
      </w:r>
    </w:p>
    <w:p w:rsidR="00866E04" w:rsidRDefault="00866E04">
      <w:pPr>
        <w:pStyle w:val="Index1"/>
        <w:tabs>
          <w:tab w:val="right" w:leader="dot" w:pos="3950"/>
        </w:tabs>
        <w:rPr>
          <w:noProof/>
        </w:rPr>
      </w:pPr>
      <w:r>
        <w:rPr>
          <w:noProof/>
        </w:rPr>
        <w:lastRenderedPageBreak/>
        <w:t>quiz banks, 9</w:t>
      </w:r>
    </w:p>
    <w:p w:rsidR="00866E04" w:rsidRDefault="00866E04">
      <w:pPr>
        <w:pStyle w:val="Index1"/>
        <w:tabs>
          <w:tab w:val="right" w:leader="dot" w:pos="3950"/>
        </w:tabs>
        <w:rPr>
          <w:noProof/>
        </w:rPr>
      </w:pPr>
      <w:r>
        <w:rPr>
          <w:noProof/>
        </w:rPr>
        <w:t>Quiz Banks, 28</w:t>
      </w:r>
    </w:p>
    <w:p w:rsidR="00866E04" w:rsidRDefault="00866E04">
      <w:pPr>
        <w:pStyle w:val="Index1"/>
        <w:tabs>
          <w:tab w:val="right" w:leader="dot" w:pos="3950"/>
        </w:tabs>
        <w:rPr>
          <w:noProof/>
        </w:rPr>
      </w:pPr>
      <w:r>
        <w:rPr>
          <w:noProof/>
        </w:rPr>
        <w:t>R code, 11</w:t>
      </w:r>
    </w:p>
    <w:p w:rsidR="00866E04" w:rsidRDefault="00866E04">
      <w:pPr>
        <w:pStyle w:val="Index1"/>
        <w:tabs>
          <w:tab w:val="right" w:leader="dot" w:pos="3950"/>
        </w:tabs>
        <w:rPr>
          <w:noProof/>
        </w:rPr>
      </w:pPr>
      <w:r>
        <w:rPr>
          <w:noProof/>
        </w:rPr>
        <w:t>Reactive Code, 17</w:t>
      </w:r>
    </w:p>
    <w:p w:rsidR="00866E04" w:rsidRDefault="00866E04">
      <w:pPr>
        <w:pStyle w:val="Index1"/>
        <w:tabs>
          <w:tab w:val="right" w:leader="dot" w:pos="3950"/>
        </w:tabs>
        <w:rPr>
          <w:noProof/>
        </w:rPr>
      </w:pPr>
      <w:r>
        <w:rPr>
          <w:noProof/>
        </w:rPr>
        <w:t>reactive functions, 13</w:t>
      </w:r>
    </w:p>
    <w:p w:rsidR="00866E04" w:rsidRDefault="00866E04">
      <w:pPr>
        <w:pStyle w:val="Index1"/>
        <w:tabs>
          <w:tab w:val="right" w:leader="dot" w:pos="3950"/>
        </w:tabs>
        <w:rPr>
          <w:noProof/>
        </w:rPr>
      </w:pPr>
      <w:r>
        <w:rPr>
          <w:noProof/>
        </w:rPr>
        <w:t>setup, 6</w:t>
      </w:r>
    </w:p>
    <w:p w:rsidR="00866E04" w:rsidRDefault="00866E04">
      <w:pPr>
        <w:pStyle w:val="Index1"/>
        <w:tabs>
          <w:tab w:val="right" w:leader="dot" w:pos="3950"/>
        </w:tabs>
        <w:rPr>
          <w:noProof/>
        </w:rPr>
      </w:pPr>
      <w:r>
        <w:rPr>
          <w:noProof/>
        </w:rPr>
        <w:t>shinyActionButton, 14</w:t>
      </w:r>
    </w:p>
    <w:p w:rsidR="00866E04" w:rsidRDefault="00866E04">
      <w:pPr>
        <w:pStyle w:val="Index1"/>
        <w:tabs>
          <w:tab w:val="right" w:leader="dot" w:pos="3950"/>
        </w:tabs>
        <w:rPr>
          <w:noProof/>
        </w:rPr>
      </w:pPr>
      <w:r>
        <w:rPr>
          <w:noProof/>
        </w:rPr>
        <w:t>shinyAudio, 19</w:t>
      </w:r>
    </w:p>
    <w:p w:rsidR="00866E04" w:rsidRDefault="00866E04">
      <w:pPr>
        <w:pStyle w:val="Index1"/>
        <w:tabs>
          <w:tab w:val="right" w:leader="dot" w:pos="3950"/>
        </w:tabs>
        <w:rPr>
          <w:noProof/>
        </w:rPr>
      </w:pPr>
      <w:r>
        <w:rPr>
          <w:noProof/>
        </w:rPr>
        <w:t>shinyCheckbox, 15</w:t>
      </w:r>
    </w:p>
    <w:p w:rsidR="00866E04" w:rsidRDefault="00866E04">
      <w:pPr>
        <w:pStyle w:val="Index1"/>
        <w:tabs>
          <w:tab w:val="right" w:leader="dot" w:pos="3950"/>
        </w:tabs>
        <w:rPr>
          <w:noProof/>
        </w:rPr>
      </w:pPr>
      <w:r>
        <w:rPr>
          <w:noProof/>
        </w:rPr>
        <w:t>shinyCode, 18</w:t>
      </w:r>
    </w:p>
    <w:p w:rsidR="00866E04" w:rsidRDefault="00866E04">
      <w:pPr>
        <w:pStyle w:val="Index1"/>
        <w:tabs>
          <w:tab w:val="right" w:leader="dot" w:pos="3950"/>
        </w:tabs>
        <w:rPr>
          <w:noProof/>
        </w:rPr>
      </w:pPr>
      <w:r>
        <w:rPr>
          <w:noProof/>
        </w:rPr>
        <w:t>shinyConditionalText, 18</w:t>
      </w:r>
    </w:p>
    <w:p w:rsidR="00866E04" w:rsidRDefault="00866E04">
      <w:pPr>
        <w:pStyle w:val="Index1"/>
        <w:tabs>
          <w:tab w:val="right" w:leader="dot" w:pos="3950"/>
        </w:tabs>
        <w:rPr>
          <w:noProof/>
        </w:rPr>
      </w:pPr>
      <w:r>
        <w:rPr>
          <w:noProof/>
        </w:rPr>
        <w:t>shinyGotoTab, 19</w:t>
      </w:r>
    </w:p>
    <w:p w:rsidR="00866E04" w:rsidRDefault="00866E04">
      <w:pPr>
        <w:pStyle w:val="Index1"/>
        <w:tabs>
          <w:tab w:val="right" w:leader="dot" w:pos="3950"/>
        </w:tabs>
        <w:rPr>
          <w:noProof/>
        </w:rPr>
      </w:pPr>
      <w:r>
        <w:rPr>
          <w:noProof/>
        </w:rPr>
        <w:t>shinyImage, 19</w:t>
      </w:r>
    </w:p>
    <w:p w:rsidR="00866E04" w:rsidRDefault="00866E04">
      <w:pPr>
        <w:pStyle w:val="Index1"/>
        <w:tabs>
          <w:tab w:val="right" w:leader="dot" w:pos="3950"/>
        </w:tabs>
        <w:rPr>
          <w:noProof/>
        </w:rPr>
      </w:pPr>
      <w:r>
        <w:rPr>
          <w:noProof/>
        </w:rPr>
        <w:t>shinyInternalLink, 19</w:t>
      </w:r>
    </w:p>
    <w:p w:rsidR="00866E04" w:rsidRDefault="00866E04">
      <w:pPr>
        <w:pStyle w:val="Index1"/>
        <w:tabs>
          <w:tab w:val="right" w:leader="dot" w:pos="3950"/>
        </w:tabs>
        <w:rPr>
          <w:noProof/>
        </w:rPr>
      </w:pPr>
      <w:r>
        <w:rPr>
          <w:noProof/>
        </w:rPr>
        <w:t>shinyLiteral, 20</w:t>
      </w:r>
    </w:p>
    <w:p w:rsidR="00866E04" w:rsidRDefault="00866E04">
      <w:pPr>
        <w:pStyle w:val="Index1"/>
        <w:tabs>
          <w:tab w:val="right" w:leader="dot" w:pos="3950"/>
        </w:tabs>
        <w:rPr>
          <w:noProof/>
        </w:rPr>
      </w:pPr>
      <w:r>
        <w:rPr>
          <w:noProof/>
        </w:rPr>
        <w:t>shinyRadioButtons, 14</w:t>
      </w:r>
    </w:p>
    <w:p w:rsidR="00866E04" w:rsidRDefault="00866E04">
      <w:pPr>
        <w:pStyle w:val="Index1"/>
        <w:tabs>
          <w:tab w:val="right" w:leader="dot" w:pos="3950"/>
        </w:tabs>
        <w:rPr>
          <w:noProof/>
        </w:rPr>
      </w:pPr>
      <w:r>
        <w:rPr>
          <w:noProof/>
        </w:rPr>
        <w:t>shinyRFeedback, 20</w:t>
      </w:r>
    </w:p>
    <w:p w:rsidR="00866E04" w:rsidRDefault="00866E04">
      <w:pPr>
        <w:pStyle w:val="Index1"/>
        <w:tabs>
          <w:tab w:val="right" w:leader="dot" w:pos="3950"/>
        </w:tabs>
        <w:rPr>
          <w:noProof/>
        </w:rPr>
      </w:pPr>
      <w:r w:rsidRPr="00411956">
        <w:rPr>
          <w:rFonts w:cs="Courier New"/>
          <w:noProof/>
        </w:rPr>
        <w:t>shinySlider</w:t>
      </w:r>
      <w:r>
        <w:rPr>
          <w:noProof/>
        </w:rPr>
        <w:t>, 14</w:t>
      </w:r>
    </w:p>
    <w:p w:rsidR="00866E04" w:rsidRDefault="00866E04">
      <w:pPr>
        <w:pStyle w:val="Index1"/>
        <w:tabs>
          <w:tab w:val="right" w:leader="dot" w:pos="3950"/>
        </w:tabs>
        <w:rPr>
          <w:noProof/>
        </w:rPr>
      </w:pPr>
      <w:r>
        <w:rPr>
          <w:noProof/>
        </w:rPr>
        <w:t>shinyTextAreaInput, 15</w:t>
      </w:r>
    </w:p>
    <w:p w:rsidR="00866E04" w:rsidRDefault="00866E04">
      <w:pPr>
        <w:pStyle w:val="Index1"/>
        <w:tabs>
          <w:tab w:val="right" w:leader="dot" w:pos="3950"/>
        </w:tabs>
        <w:rPr>
          <w:noProof/>
        </w:rPr>
      </w:pPr>
      <w:r>
        <w:rPr>
          <w:noProof/>
        </w:rPr>
        <w:t>shinyTextInput, 15</w:t>
      </w:r>
    </w:p>
    <w:p w:rsidR="00866E04" w:rsidRDefault="00866E04">
      <w:pPr>
        <w:pStyle w:val="Index1"/>
        <w:tabs>
          <w:tab w:val="right" w:leader="dot" w:pos="3950"/>
        </w:tabs>
        <w:rPr>
          <w:noProof/>
        </w:rPr>
      </w:pPr>
      <w:r>
        <w:rPr>
          <w:noProof/>
        </w:rPr>
        <w:t>shinyTextInputEnter, 15</w:t>
      </w:r>
    </w:p>
    <w:p w:rsidR="00866E04" w:rsidRDefault="00866E04">
      <w:pPr>
        <w:pStyle w:val="Index1"/>
        <w:tabs>
          <w:tab w:val="right" w:leader="dot" w:pos="3950"/>
        </w:tabs>
        <w:rPr>
          <w:noProof/>
        </w:rPr>
      </w:pPr>
      <w:r>
        <w:rPr>
          <w:noProof/>
        </w:rPr>
        <w:t>shinyVideo, 20</w:t>
      </w:r>
    </w:p>
    <w:p w:rsidR="00866E04" w:rsidRDefault="00866E04">
      <w:pPr>
        <w:pStyle w:val="Index1"/>
        <w:tabs>
          <w:tab w:val="right" w:leader="dot" w:pos="3950"/>
        </w:tabs>
        <w:rPr>
          <w:noProof/>
        </w:rPr>
      </w:pPr>
      <w:r>
        <w:rPr>
          <w:noProof/>
        </w:rPr>
        <w:t>single-page app, 8</w:t>
      </w:r>
    </w:p>
    <w:p w:rsidR="00866E04" w:rsidRDefault="00866E04">
      <w:pPr>
        <w:pStyle w:val="Index1"/>
        <w:tabs>
          <w:tab w:val="right" w:leader="dot" w:pos="3950"/>
        </w:tabs>
        <w:rPr>
          <w:noProof/>
        </w:rPr>
      </w:pPr>
      <w:r>
        <w:rPr>
          <w:noProof/>
        </w:rPr>
        <w:t>small caps, 10</w:t>
      </w:r>
    </w:p>
    <w:p w:rsidR="00866E04" w:rsidRDefault="00866E04">
      <w:pPr>
        <w:pStyle w:val="Index1"/>
        <w:tabs>
          <w:tab w:val="right" w:leader="dot" w:pos="3950"/>
        </w:tabs>
        <w:rPr>
          <w:noProof/>
        </w:rPr>
      </w:pPr>
      <w:r>
        <w:rPr>
          <w:noProof/>
        </w:rPr>
        <w:t>start a new app, 24</w:t>
      </w:r>
    </w:p>
    <w:p w:rsidR="00866E04" w:rsidRDefault="00866E04">
      <w:pPr>
        <w:pStyle w:val="Index1"/>
        <w:tabs>
          <w:tab w:val="right" w:leader="dot" w:pos="3950"/>
        </w:tabs>
        <w:rPr>
          <w:noProof/>
        </w:rPr>
      </w:pPr>
      <w:r>
        <w:rPr>
          <w:noProof/>
        </w:rPr>
        <w:t>tabbed app, 9</w:t>
      </w:r>
    </w:p>
    <w:p w:rsidR="00866E04" w:rsidRDefault="00866E04">
      <w:pPr>
        <w:pStyle w:val="Index1"/>
        <w:tabs>
          <w:tab w:val="right" w:leader="dot" w:pos="3950"/>
        </w:tabs>
        <w:rPr>
          <w:noProof/>
        </w:rPr>
      </w:pPr>
      <w:r>
        <w:rPr>
          <w:noProof/>
        </w:rPr>
        <w:t>tooltip, 10</w:t>
      </w:r>
    </w:p>
    <w:p w:rsidR="00866E04" w:rsidRDefault="00866E04">
      <w:pPr>
        <w:pStyle w:val="Index1"/>
        <w:tabs>
          <w:tab w:val="right" w:leader="dot" w:pos="3950"/>
        </w:tabs>
        <w:rPr>
          <w:noProof/>
        </w:rPr>
      </w:pPr>
      <w:r>
        <w:rPr>
          <w:noProof/>
        </w:rPr>
        <w:t>vertical spacing, 10</w:t>
      </w:r>
    </w:p>
    <w:p w:rsidR="00866E04" w:rsidRDefault="00866E04">
      <w:pPr>
        <w:pStyle w:val="Index1"/>
        <w:tabs>
          <w:tab w:val="right" w:leader="dot" w:pos="3950"/>
        </w:tabs>
        <w:rPr>
          <w:noProof/>
        </w:rPr>
      </w:pPr>
      <w:r>
        <w:rPr>
          <w:noProof/>
        </w:rPr>
        <w:t>web link, 10</w:t>
      </w:r>
    </w:p>
    <w:p w:rsidR="00866E04" w:rsidRDefault="00866E04">
      <w:pPr>
        <w:pStyle w:val="Index1"/>
        <w:tabs>
          <w:tab w:val="right" w:leader="dot" w:pos="3950"/>
        </w:tabs>
        <w:rPr>
          <w:noProof/>
        </w:rPr>
      </w:pPr>
      <w:r>
        <w:rPr>
          <w:noProof/>
        </w:rPr>
        <w:t>website, 4</w:t>
      </w:r>
    </w:p>
    <w:p w:rsidR="00866E04" w:rsidRDefault="00866E04" w:rsidP="00214168">
      <w:pPr>
        <w:pStyle w:val="ListParagraph"/>
        <w:keepNext/>
        <w:ind w:left="1080"/>
        <w:rPr>
          <w:noProof/>
        </w:rPr>
        <w:sectPr w:rsidR="00866E04" w:rsidSect="00866E04">
          <w:type w:val="continuous"/>
          <w:pgSz w:w="12240" w:h="15840"/>
          <w:pgMar w:top="1440" w:right="1800" w:bottom="1440" w:left="1800" w:header="720" w:footer="720" w:gutter="0"/>
          <w:cols w:num="2" w:space="720"/>
          <w:docGrid w:linePitch="360"/>
        </w:sectPr>
      </w:pPr>
    </w:p>
    <w:p w:rsidR="00046F39" w:rsidRDefault="00BD3556" w:rsidP="00214168">
      <w:pPr>
        <w:pStyle w:val="ListParagraph"/>
        <w:keepNext/>
        <w:ind w:left="1080"/>
      </w:pPr>
      <w:r>
        <w:rPr>
          <w:b/>
          <w:sz w:val="28"/>
        </w:rPr>
        <w:lastRenderedPageBreak/>
        <w:fldChar w:fldCharType="end"/>
      </w:r>
    </w:p>
    <w:sectPr w:rsidR="00046F39" w:rsidSect="00866E04">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E78" w:rsidRDefault="00545E78" w:rsidP="008D1A35">
      <w:r>
        <w:separator/>
      </w:r>
    </w:p>
  </w:endnote>
  <w:endnote w:type="continuationSeparator" w:id="0">
    <w:p w:rsidR="00545E78" w:rsidRDefault="00545E78" w:rsidP="008D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1899"/>
      <w:docPartObj>
        <w:docPartGallery w:val="Page Numbers (Bottom of Page)"/>
        <w:docPartUnique/>
      </w:docPartObj>
    </w:sdtPr>
    <w:sdtEndPr>
      <w:rPr>
        <w:noProof/>
      </w:rPr>
    </w:sdtEndPr>
    <w:sdtContent>
      <w:p w:rsidR="00D474AE" w:rsidRDefault="00D474AE">
        <w:pPr>
          <w:pStyle w:val="Footer"/>
          <w:jc w:val="center"/>
        </w:pPr>
        <w:r>
          <w:fldChar w:fldCharType="begin"/>
        </w:r>
        <w:r>
          <w:instrText xml:space="preserve"> PAGE   \* MERGEFORMAT </w:instrText>
        </w:r>
        <w:r>
          <w:fldChar w:fldCharType="separate"/>
        </w:r>
        <w:r w:rsidR="00A24629">
          <w:rPr>
            <w:noProof/>
          </w:rPr>
          <w:t>34</w:t>
        </w:r>
        <w:r>
          <w:rPr>
            <w:noProof/>
          </w:rPr>
          <w:fldChar w:fldCharType="end"/>
        </w:r>
      </w:p>
    </w:sdtContent>
  </w:sdt>
  <w:p w:rsidR="00D474AE" w:rsidRDefault="00D47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E78" w:rsidRDefault="00545E78" w:rsidP="008D1A35">
      <w:r>
        <w:separator/>
      </w:r>
    </w:p>
  </w:footnote>
  <w:footnote w:type="continuationSeparator" w:id="0">
    <w:p w:rsidR="00545E78" w:rsidRDefault="00545E78" w:rsidP="008D1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5B1E"/>
    <w:multiLevelType w:val="hybridMultilevel"/>
    <w:tmpl w:val="B470AA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576F72"/>
    <w:multiLevelType w:val="multilevel"/>
    <w:tmpl w:val="4F803380"/>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582684"/>
    <w:multiLevelType w:val="multilevel"/>
    <w:tmpl w:val="02EC57E2"/>
    <w:lvl w:ilvl="0">
      <w:start w:val="1"/>
      <w:numFmt w:val="upperRoman"/>
      <w:lvlText w:val="%1."/>
      <w:lvlJc w:val="left"/>
      <w:pPr>
        <w:ind w:left="1080" w:hanging="72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0C354F"/>
    <w:multiLevelType w:val="multilevel"/>
    <w:tmpl w:val="02EC57E2"/>
    <w:lvl w:ilvl="0">
      <w:start w:val="1"/>
      <w:numFmt w:val="upperRoman"/>
      <w:lvlText w:val="%1."/>
      <w:lvlJc w:val="left"/>
      <w:pPr>
        <w:ind w:left="1080" w:hanging="72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3844A9"/>
    <w:multiLevelType w:val="hybridMultilevel"/>
    <w:tmpl w:val="A2BED0FE"/>
    <w:lvl w:ilvl="0" w:tplc="FC446720">
      <w:start w:val="1"/>
      <w:numFmt w:val="upperRoman"/>
      <w:lvlText w:val="%1."/>
      <w:lvlJc w:val="left"/>
      <w:pPr>
        <w:ind w:left="1080" w:hanging="72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53460A6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D160F7"/>
    <w:multiLevelType w:val="multilevel"/>
    <w:tmpl w:val="4F803380"/>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C5563EF"/>
    <w:multiLevelType w:val="hybridMultilevel"/>
    <w:tmpl w:val="21CCF2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E18767D"/>
    <w:multiLevelType w:val="hybridMultilevel"/>
    <w:tmpl w:val="F8DCA48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73B82D32"/>
    <w:multiLevelType w:val="multilevel"/>
    <w:tmpl w:val="9E8265D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A411C6"/>
    <w:multiLevelType w:val="multilevel"/>
    <w:tmpl w:val="22D6D09A"/>
    <w:lvl w:ilvl="0">
      <w:start w:val="1"/>
      <w:numFmt w:val="upperRoman"/>
      <w:lvlText w:val="%1."/>
      <w:lvlJc w:val="left"/>
      <w:pPr>
        <w:ind w:left="1080" w:hanging="72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8603ED8"/>
    <w:multiLevelType w:val="hybridMultilevel"/>
    <w:tmpl w:val="FA2C27C0"/>
    <w:lvl w:ilvl="0" w:tplc="0409001B">
      <w:start w:val="1"/>
      <w:numFmt w:val="lowerRoman"/>
      <w:lvlText w:val="%1."/>
      <w:lvlJc w:val="right"/>
      <w:pPr>
        <w:ind w:left="1080" w:hanging="720"/>
      </w:pPr>
      <w:rPr>
        <w:rFonts w:hint="default"/>
      </w:rPr>
    </w:lvl>
    <w:lvl w:ilvl="1" w:tplc="ACFA619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53460A6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D3AF0"/>
    <w:multiLevelType w:val="hybridMultilevel"/>
    <w:tmpl w:val="2408A736"/>
    <w:lvl w:ilvl="0" w:tplc="FC446720">
      <w:start w:val="1"/>
      <w:numFmt w:val="upperRoman"/>
      <w:lvlText w:val="%1."/>
      <w:lvlJc w:val="left"/>
      <w:pPr>
        <w:ind w:left="1080" w:hanging="720"/>
      </w:pPr>
      <w:rPr>
        <w:rFonts w:hint="default"/>
      </w:rPr>
    </w:lvl>
    <w:lvl w:ilvl="1" w:tplc="ACFA619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53460A6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3"/>
  </w:num>
  <w:num w:numId="5">
    <w:abstractNumId w:val="5"/>
  </w:num>
  <w:num w:numId="6">
    <w:abstractNumId w:val="0"/>
  </w:num>
  <w:num w:numId="7">
    <w:abstractNumId w:val="6"/>
  </w:num>
  <w:num w:numId="8">
    <w:abstractNumId w:val="7"/>
  </w:num>
  <w:num w:numId="9">
    <w:abstractNumId w:val="1"/>
  </w:num>
  <w:num w:numId="10">
    <w:abstractNumId w:val="9"/>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6F39"/>
    <w:rsid w:val="00001610"/>
    <w:rsid w:val="0000189C"/>
    <w:rsid w:val="000046C6"/>
    <w:rsid w:val="00004741"/>
    <w:rsid w:val="0000594F"/>
    <w:rsid w:val="00010838"/>
    <w:rsid w:val="00010E77"/>
    <w:rsid w:val="00014071"/>
    <w:rsid w:val="000157FD"/>
    <w:rsid w:val="00017512"/>
    <w:rsid w:val="00030A58"/>
    <w:rsid w:val="00030D34"/>
    <w:rsid w:val="00033021"/>
    <w:rsid w:val="000349F0"/>
    <w:rsid w:val="00035A3E"/>
    <w:rsid w:val="00036651"/>
    <w:rsid w:val="00037ED9"/>
    <w:rsid w:val="0004418F"/>
    <w:rsid w:val="000445D8"/>
    <w:rsid w:val="00044BB0"/>
    <w:rsid w:val="00046268"/>
    <w:rsid w:val="000462D1"/>
    <w:rsid w:val="00046F39"/>
    <w:rsid w:val="000470AB"/>
    <w:rsid w:val="00047AF9"/>
    <w:rsid w:val="00050173"/>
    <w:rsid w:val="00051649"/>
    <w:rsid w:val="00052ED2"/>
    <w:rsid w:val="00052FBE"/>
    <w:rsid w:val="000531B4"/>
    <w:rsid w:val="00054D9E"/>
    <w:rsid w:val="0006381F"/>
    <w:rsid w:val="000738EC"/>
    <w:rsid w:val="00073D72"/>
    <w:rsid w:val="000743E4"/>
    <w:rsid w:val="00077C84"/>
    <w:rsid w:val="00081806"/>
    <w:rsid w:val="00092B86"/>
    <w:rsid w:val="000977FA"/>
    <w:rsid w:val="000A122D"/>
    <w:rsid w:val="000A2BA5"/>
    <w:rsid w:val="000A420D"/>
    <w:rsid w:val="000B047E"/>
    <w:rsid w:val="000B3DCD"/>
    <w:rsid w:val="000B4632"/>
    <w:rsid w:val="000B47A5"/>
    <w:rsid w:val="000B5249"/>
    <w:rsid w:val="000C3859"/>
    <w:rsid w:val="000C4E8B"/>
    <w:rsid w:val="000D056E"/>
    <w:rsid w:val="000D6955"/>
    <w:rsid w:val="000E1C08"/>
    <w:rsid w:val="000E3E20"/>
    <w:rsid w:val="000E4C4C"/>
    <w:rsid w:val="000E581F"/>
    <w:rsid w:val="000E7522"/>
    <w:rsid w:val="000F0336"/>
    <w:rsid w:val="000F049D"/>
    <w:rsid w:val="000F4248"/>
    <w:rsid w:val="000F4EAC"/>
    <w:rsid w:val="000F5F1A"/>
    <w:rsid w:val="000F7F3A"/>
    <w:rsid w:val="001009BD"/>
    <w:rsid w:val="00102D24"/>
    <w:rsid w:val="0010760C"/>
    <w:rsid w:val="0011590C"/>
    <w:rsid w:val="00116ED2"/>
    <w:rsid w:val="00130D42"/>
    <w:rsid w:val="001315E0"/>
    <w:rsid w:val="001323C9"/>
    <w:rsid w:val="00135727"/>
    <w:rsid w:val="001420CB"/>
    <w:rsid w:val="001445E1"/>
    <w:rsid w:val="00144A98"/>
    <w:rsid w:val="00144FB1"/>
    <w:rsid w:val="00147B37"/>
    <w:rsid w:val="001637BA"/>
    <w:rsid w:val="00163ADA"/>
    <w:rsid w:val="0017275F"/>
    <w:rsid w:val="00175110"/>
    <w:rsid w:val="001767A2"/>
    <w:rsid w:val="0018362D"/>
    <w:rsid w:val="00183ACE"/>
    <w:rsid w:val="0018588F"/>
    <w:rsid w:val="00187026"/>
    <w:rsid w:val="00190D19"/>
    <w:rsid w:val="0019313B"/>
    <w:rsid w:val="00195503"/>
    <w:rsid w:val="00195ABF"/>
    <w:rsid w:val="001A1007"/>
    <w:rsid w:val="001A13E2"/>
    <w:rsid w:val="001A3A1C"/>
    <w:rsid w:val="001A65FA"/>
    <w:rsid w:val="001A7604"/>
    <w:rsid w:val="001B20AD"/>
    <w:rsid w:val="001B42AD"/>
    <w:rsid w:val="001B587C"/>
    <w:rsid w:val="001B6203"/>
    <w:rsid w:val="001B6B59"/>
    <w:rsid w:val="001C23DC"/>
    <w:rsid w:val="001C26CD"/>
    <w:rsid w:val="001C6EC4"/>
    <w:rsid w:val="001D2242"/>
    <w:rsid w:val="001D255B"/>
    <w:rsid w:val="001D4A92"/>
    <w:rsid w:val="001D53B3"/>
    <w:rsid w:val="001D5FEB"/>
    <w:rsid w:val="001D6703"/>
    <w:rsid w:val="001D693C"/>
    <w:rsid w:val="001E0487"/>
    <w:rsid w:val="001E0EAA"/>
    <w:rsid w:val="001E1618"/>
    <w:rsid w:val="001E1D78"/>
    <w:rsid w:val="001E58EA"/>
    <w:rsid w:val="001F15CB"/>
    <w:rsid w:val="001F3512"/>
    <w:rsid w:val="001F461A"/>
    <w:rsid w:val="001F46DE"/>
    <w:rsid w:val="002004CA"/>
    <w:rsid w:val="0020293C"/>
    <w:rsid w:val="0020337C"/>
    <w:rsid w:val="0021085C"/>
    <w:rsid w:val="00214168"/>
    <w:rsid w:val="0021434B"/>
    <w:rsid w:val="002148FE"/>
    <w:rsid w:val="00215CD4"/>
    <w:rsid w:val="00215F1B"/>
    <w:rsid w:val="00220B53"/>
    <w:rsid w:val="002212AC"/>
    <w:rsid w:val="002225E1"/>
    <w:rsid w:val="00225E76"/>
    <w:rsid w:val="00226CA8"/>
    <w:rsid w:val="0023376B"/>
    <w:rsid w:val="00236860"/>
    <w:rsid w:val="00236CE1"/>
    <w:rsid w:val="0024054A"/>
    <w:rsid w:val="00240C50"/>
    <w:rsid w:val="00242025"/>
    <w:rsid w:val="0024258C"/>
    <w:rsid w:val="00244038"/>
    <w:rsid w:val="002444D2"/>
    <w:rsid w:val="002466B4"/>
    <w:rsid w:val="00250212"/>
    <w:rsid w:val="002516C3"/>
    <w:rsid w:val="002542A2"/>
    <w:rsid w:val="002575A9"/>
    <w:rsid w:val="00266BC0"/>
    <w:rsid w:val="00266EDF"/>
    <w:rsid w:val="00270865"/>
    <w:rsid w:val="002711A3"/>
    <w:rsid w:val="0027195E"/>
    <w:rsid w:val="0027225B"/>
    <w:rsid w:val="00273C0A"/>
    <w:rsid w:val="00273C18"/>
    <w:rsid w:val="002752CE"/>
    <w:rsid w:val="00276CE6"/>
    <w:rsid w:val="00281CE6"/>
    <w:rsid w:val="0028283A"/>
    <w:rsid w:val="00282BD5"/>
    <w:rsid w:val="00283921"/>
    <w:rsid w:val="00283B66"/>
    <w:rsid w:val="00284DD1"/>
    <w:rsid w:val="00286296"/>
    <w:rsid w:val="00287C74"/>
    <w:rsid w:val="002909F2"/>
    <w:rsid w:val="00295505"/>
    <w:rsid w:val="002968A2"/>
    <w:rsid w:val="002A3A5E"/>
    <w:rsid w:val="002A3EF3"/>
    <w:rsid w:val="002A6993"/>
    <w:rsid w:val="002B00B4"/>
    <w:rsid w:val="002B3E47"/>
    <w:rsid w:val="002B5EEC"/>
    <w:rsid w:val="002C289E"/>
    <w:rsid w:val="002C6C3C"/>
    <w:rsid w:val="002D0696"/>
    <w:rsid w:val="002D0CE2"/>
    <w:rsid w:val="002D2CDC"/>
    <w:rsid w:val="002E41DF"/>
    <w:rsid w:val="002E442D"/>
    <w:rsid w:val="002E47FE"/>
    <w:rsid w:val="002F1AAC"/>
    <w:rsid w:val="002F1F1A"/>
    <w:rsid w:val="002F351B"/>
    <w:rsid w:val="002F5E7E"/>
    <w:rsid w:val="003017F3"/>
    <w:rsid w:val="00301B7C"/>
    <w:rsid w:val="00303240"/>
    <w:rsid w:val="00303F91"/>
    <w:rsid w:val="0030443D"/>
    <w:rsid w:val="00306A41"/>
    <w:rsid w:val="003072E4"/>
    <w:rsid w:val="00311653"/>
    <w:rsid w:val="003128D9"/>
    <w:rsid w:val="00315573"/>
    <w:rsid w:val="003156BC"/>
    <w:rsid w:val="00315B09"/>
    <w:rsid w:val="00316D00"/>
    <w:rsid w:val="0031702D"/>
    <w:rsid w:val="0031705E"/>
    <w:rsid w:val="003178B7"/>
    <w:rsid w:val="003205FE"/>
    <w:rsid w:val="00320B05"/>
    <w:rsid w:val="00322806"/>
    <w:rsid w:val="00323828"/>
    <w:rsid w:val="00324128"/>
    <w:rsid w:val="00324D5E"/>
    <w:rsid w:val="00326C78"/>
    <w:rsid w:val="00330C24"/>
    <w:rsid w:val="00331576"/>
    <w:rsid w:val="00334C3D"/>
    <w:rsid w:val="00337496"/>
    <w:rsid w:val="00340AA0"/>
    <w:rsid w:val="00340E1F"/>
    <w:rsid w:val="0034260E"/>
    <w:rsid w:val="00342F08"/>
    <w:rsid w:val="003458CC"/>
    <w:rsid w:val="00350F08"/>
    <w:rsid w:val="003522C8"/>
    <w:rsid w:val="0035232D"/>
    <w:rsid w:val="00352C98"/>
    <w:rsid w:val="00352E99"/>
    <w:rsid w:val="00353E0A"/>
    <w:rsid w:val="003560AC"/>
    <w:rsid w:val="00357109"/>
    <w:rsid w:val="003571F3"/>
    <w:rsid w:val="00363C6A"/>
    <w:rsid w:val="00363D03"/>
    <w:rsid w:val="00365A2E"/>
    <w:rsid w:val="00366386"/>
    <w:rsid w:val="003700C1"/>
    <w:rsid w:val="0037113D"/>
    <w:rsid w:val="0037505E"/>
    <w:rsid w:val="00376666"/>
    <w:rsid w:val="00376D7D"/>
    <w:rsid w:val="00377B76"/>
    <w:rsid w:val="0038025E"/>
    <w:rsid w:val="003810F4"/>
    <w:rsid w:val="00381E88"/>
    <w:rsid w:val="003871C5"/>
    <w:rsid w:val="003926E6"/>
    <w:rsid w:val="00394A12"/>
    <w:rsid w:val="00397DEA"/>
    <w:rsid w:val="003A158B"/>
    <w:rsid w:val="003A1708"/>
    <w:rsid w:val="003A3886"/>
    <w:rsid w:val="003B0C04"/>
    <w:rsid w:val="003B2DF9"/>
    <w:rsid w:val="003B4900"/>
    <w:rsid w:val="003B58B4"/>
    <w:rsid w:val="003C7D97"/>
    <w:rsid w:val="003D5B64"/>
    <w:rsid w:val="003D6C0A"/>
    <w:rsid w:val="003E00A8"/>
    <w:rsid w:val="003E0A3B"/>
    <w:rsid w:val="003E0EEC"/>
    <w:rsid w:val="003E199A"/>
    <w:rsid w:val="003E2A4E"/>
    <w:rsid w:val="003E3799"/>
    <w:rsid w:val="003E73B1"/>
    <w:rsid w:val="003F018E"/>
    <w:rsid w:val="003F1A90"/>
    <w:rsid w:val="003F565B"/>
    <w:rsid w:val="003F5DAB"/>
    <w:rsid w:val="003F6C78"/>
    <w:rsid w:val="00400357"/>
    <w:rsid w:val="0040118C"/>
    <w:rsid w:val="00402222"/>
    <w:rsid w:val="00402D03"/>
    <w:rsid w:val="00404422"/>
    <w:rsid w:val="00404959"/>
    <w:rsid w:val="004067DF"/>
    <w:rsid w:val="00411CA9"/>
    <w:rsid w:val="004143A5"/>
    <w:rsid w:val="004147C3"/>
    <w:rsid w:val="00415A82"/>
    <w:rsid w:val="00416380"/>
    <w:rsid w:val="00424478"/>
    <w:rsid w:val="00425412"/>
    <w:rsid w:val="00425507"/>
    <w:rsid w:val="00426796"/>
    <w:rsid w:val="004274E9"/>
    <w:rsid w:val="00430D9C"/>
    <w:rsid w:val="00431B66"/>
    <w:rsid w:val="00433188"/>
    <w:rsid w:val="004341B2"/>
    <w:rsid w:val="00434EE6"/>
    <w:rsid w:val="00435C59"/>
    <w:rsid w:val="0043667A"/>
    <w:rsid w:val="00436982"/>
    <w:rsid w:val="00450085"/>
    <w:rsid w:val="00452F88"/>
    <w:rsid w:val="00462847"/>
    <w:rsid w:val="00463A2E"/>
    <w:rsid w:val="00464998"/>
    <w:rsid w:val="0046585D"/>
    <w:rsid w:val="004664D7"/>
    <w:rsid w:val="00467158"/>
    <w:rsid w:val="00472C75"/>
    <w:rsid w:val="00472D88"/>
    <w:rsid w:val="00476125"/>
    <w:rsid w:val="00480464"/>
    <w:rsid w:val="00480B98"/>
    <w:rsid w:val="00480BB1"/>
    <w:rsid w:val="00485730"/>
    <w:rsid w:val="0048589A"/>
    <w:rsid w:val="0049203A"/>
    <w:rsid w:val="00492F75"/>
    <w:rsid w:val="00494689"/>
    <w:rsid w:val="00496439"/>
    <w:rsid w:val="004A0E32"/>
    <w:rsid w:val="004A1BEB"/>
    <w:rsid w:val="004A3B6C"/>
    <w:rsid w:val="004A485B"/>
    <w:rsid w:val="004B0625"/>
    <w:rsid w:val="004B128C"/>
    <w:rsid w:val="004B12CE"/>
    <w:rsid w:val="004B64D1"/>
    <w:rsid w:val="004B7339"/>
    <w:rsid w:val="004C05AA"/>
    <w:rsid w:val="004C1CDF"/>
    <w:rsid w:val="004D1815"/>
    <w:rsid w:val="004D5C05"/>
    <w:rsid w:val="004E20F3"/>
    <w:rsid w:val="004E40C7"/>
    <w:rsid w:val="004E6C09"/>
    <w:rsid w:val="004F00D3"/>
    <w:rsid w:val="004F39AF"/>
    <w:rsid w:val="004F4E9D"/>
    <w:rsid w:val="004F70EC"/>
    <w:rsid w:val="004F7ACC"/>
    <w:rsid w:val="004F7B03"/>
    <w:rsid w:val="00501209"/>
    <w:rsid w:val="005020A6"/>
    <w:rsid w:val="00502311"/>
    <w:rsid w:val="00510B1F"/>
    <w:rsid w:val="00514B04"/>
    <w:rsid w:val="005205E2"/>
    <w:rsid w:val="00524781"/>
    <w:rsid w:val="005254D8"/>
    <w:rsid w:val="0052554F"/>
    <w:rsid w:val="00525C00"/>
    <w:rsid w:val="005307C9"/>
    <w:rsid w:val="005315C8"/>
    <w:rsid w:val="005374FE"/>
    <w:rsid w:val="00537A6C"/>
    <w:rsid w:val="00540F59"/>
    <w:rsid w:val="00543B32"/>
    <w:rsid w:val="00545E78"/>
    <w:rsid w:val="00547FC7"/>
    <w:rsid w:val="00550F61"/>
    <w:rsid w:val="0055109F"/>
    <w:rsid w:val="00553E6F"/>
    <w:rsid w:val="005601A1"/>
    <w:rsid w:val="0056134F"/>
    <w:rsid w:val="00565709"/>
    <w:rsid w:val="00565F31"/>
    <w:rsid w:val="0056606F"/>
    <w:rsid w:val="00566197"/>
    <w:rsid w:val="005679B5"/>
    <w:rsid w:val="0057152F"/>
    <w:rsid w:val="005730BA"/>
    <w:rsid w:val="00577744"/>
    <w:rsid w:val="00577C47"/>
    <w:rsid w:val="00582012"/>
    <w:rsid w:val="00583768"/>
    <w:rsid w:val="0058523B"/>
    <w:rsid w:val="0058531A"/>
    <w:rsid w:val="0058577D"/>
    <w:rsid w:val="00586708"/>
    <w:rsid w:val="00591005"/>
    <w:rsid w:val="00595F9D"/>
    <w:rsid w:val="00596680"/>
    <w:rsid w:val="00597968"/>
    <w:rsid w:val="005A1476"/>
    <w:rsid w:val="005A18A5"/>
    <w:rsid w:val="005A24B2"/>
    <w:rsid w:val="005A38D5"/>
    <w:rsid w:val="005A5D5F"/>
    <w:rsid w:val="005A7495"/>
    <w:rsid w:val="005B43BC"/>
    <w:rsid w:val="005B743F"/>
    <w:rsid w:val="005B7EFB"/>
    <w:rsid w:val="005C0CE4"/>
    <w:rsid w:val="005C11B3"/>
    <w:rsid w:val="005C1410"/>
    <w:rsid w:val="005C17C3"/>
    <w:rsid w:val="005C2AB1"/>
    <w:rsid w:val="005C2EA1"/>
    <w:rsid w:val="005C2F18"/>
    <w:rsid w:val="005C527D"/>
    <w:rsid w:val="005C721C"/>
    <w:rsid w:val="005C745A"/>
    <w:rsid w:val="005D26BF"/>
    <w:rsid w:val="005D39F7"/>
    <w:rsid w:val="005D3E7A"/>
    <w:rsid w:val="005D5C89"/>
    <w:rsid w:val="005D6715"/>
    <w:rsid w:val="005D67FB"/>
    <w:rsid w:val="005E0A94"/>
    <w:rsid w:val="005E1963"/>
    <w:rsid w:val="005E30F6"/>
    <w:rsid w:val="005F2AEA"/>
    <w:rsid w:val="005F2CE6"/>
    <w:rsid w:val="005F30B5"/>
    <w:rsid w:val="005F4F1D"/>
    <w:rsid w:val="005F64F7"/>
    <w:rsid w:val="0060418E"/>
    <w:rsid w:val="006119E6"/>
    <w:rsid w:val="006130B0"/>
    <w:rsid w:val="0061500A"/>
    <w:rsid w:val="00615C17"/>
    <w:rsid w:val="0061678F"/>
    <w:rsid w:val="00616C7D"/>
    <w:rsid w:val="006231AE"/>
    <w:rsid w:val="00627887"/>
    <w:rsid w:val="00630C6C"/>
    <w:rsid w:val="00636E9D"/>
    <w:rsid w:val="006373E6"/>
    <w:rsid w:val="006435CC"/>
    <w:rsid w:val="00645339"/>
    <w:rsid w:val="0064637F"/>
    <w:rsid w:val="00647322"/>
    <w:rsid w:val="00654154"/>
    <w:rsid w:val="006575A1"/>
    <w:rsid w:val="0066175A"/>
    <w:rsid w:val="00662197"/>
    <w:rsid w:val="00663961"/>
    <w:rsid w:val="00665250"/>
    <w:rsid w:val="00670738"/>
    <w:rsid w:val="0067122A"/>
    <w:rsid w:val="00671AD0"/>
    <w:rsid w:val="00673201"/>
    <w:rsid w:val="00674E1E"/>
    <w:rsid w:val="006766F9"/>
    <w:rsid w:val="00680E94"/>
    <w:rsid w:val="00682D22"/>
    <w:rsid w:val="00687669"/>
    <w:rsid w:val="00690255"/>
    <w:rsid w:val="006905A0"/>
    <w:rsid w:val="006909ED"/>
    <w:rsid w:val="00690D0C"/>
    <w:rsid w:val="006B0399"/>
    <w:rsid w:val="006B1AA4"/>
    <w:rsid w:val="006B2088"/>
    <w:rsid w:val="006B504A"/>
    <w:rsid w:val="006C524D"/>
    <w:rsid w:val="006C7E97"/>
    <w:rsid w:val="006D0F4C"/>
    <w:rsid w:val="006D1384"/>
    <w:rsid w:val="006D267B"/>
    <w:rsid w:val="006D2A16"/>
    <w:rsid w:val="006D329C"/>
    <w:rsid w:val="006D767E"/>
    <w:rsid w:val="006E0F62"/>
    <w:rsid w:val="006E1B19"/>
    <w:rsid w:val="006E44CB"/>
    <w:rsid w:val="006E6236"/>
    <w:rsid w:val="006E6B89"/>
    <w:rsid w:val="006E6FBA"/>
    <w:rsid w:val="006E74CF"/>
    <w:rsid w:val="006F0712"/>
    <w:rsid w:val="006F1EB4"/>
    <w:rsid w:val="006F6F41"/>
    <w:rsid w:val="006F7220"/>
    <w:rsid w:val="00702ECC"/>
    <w:rsid w:val="007042AF"/>
    <w:rsid w:val="00704C2D"/>
    <w:rsid w:val="00704E32"/>
    <w:rsid w:val="00706F3B"/>
    <w:rsid w:val="00711B5B"/>
    <w:rsid w:val="0071374E"/>
    <w:rsid w:val="007174E9"/>
    <w:rsid w:val="00723BCE"/>
    <w:rsid w:val="007247E3"/>
    <w:rsid w:val="00725B22"/>
    <w:rsid w:val="00740793"/>
    <w:rsid w:val="00740FEB"/>
    <w:rsid w:val="007414CE"/>
    <w:rsid w:val="007426EF"/>
    <w:rsid w:val="0074427E"/>
    <w:rsid w:val="00746F95"/>
    <w:rsid w:val="00750628"/>
    <w:rsid w:val="007506B5"/>
    <w:rsid w:val="00755051"/>
    <w:rsid w:val="0076041D"/>
    <w:rsid w:val="00760AE0"/>
    <w:rsid w:val="007631DC"/>
    <w:rsid w:val="00763E6E"/>
    <w:rsid w:val="00766144"/>
    <w:rsid w:val="00767CD3"/>
    <w:rsid w:val="00780C7E"/>
    <w:rsid w:val="007902B8"/>
    <w:rsid w:val="00790923"/>
    <w:rsid w:val="00793E67"/>
    <w:rsid w:val="0079497B"/>
    <w:rsid w:val="007959E8"/>
    <w:rsid w:val="00795A7F"/>
    <w:rsid w:val="007A2289"/>
    <w:rsid w:val="007A45C4"/>
    <w:rsid w:val="007A7F24"/>
    <w:rsid w:val="007B0AD0"/>
    <w:rsid w:val="007B271B"/>
    <w:rsid w:val="007B438E"/>
    <w:rsid w:val="007B576D"/>
    <w:rsid w:val="007B5A7C"/>
    <w:rsid w:val="007B6667"/>
    <w:rsid w:val="007B7EF1"/>
    <w:rsid w:val="007C2BE8"/>
    <w:rsid w:val="007C46DA"/>
    <w:rsid w:val="007C48E1"/>
    <w:rsid w:val="007C508D"/>
    <w:rsid w:val="007D019D"/>
    <w:rsid w:val="007D6F62"/>
    <w:rsid w:val="007E0D8E"/>
    <w:rsid w:val="007E351B"/>
    <w:rsid w:val="007F0652"/>
    <w:rsid w:val="007F0BFF"/>
    <w:rsid w:val="007F3AE3"/>
    <w:rsid w:val="007F57CE"/>
    <w:rsid w:val="00800978"/>
    <w:rsid w:val="00801AD3"/>
    <w:rsid w:val="00803D64"/>
    <w:rsid w:val="008048F0"/>
    <w:rsid w:val="00804D6A"/>
    <w:rsid w:val="00806D2A"/>
    <w:rsid w:val="00815A26"/>
    <w:rsid w:val="00815F90"/>
    <w:rsid w:val="008167F0"/>
    <w:rsid w:val="00817A0C"/>
    <w:rsid w:val="00821FCE"/>
    <w:rsid w:val="008228FD"/>
    <w:rsid w:val="008238D9"/>
    <w:rsid w:val="00823E77"/>
    <w:rsid w:val="00824D03"/>
    <w:rsid w:val="00825ABE"/>
    <w:rsid w:val="0082620A"/>
    <w:rsid w:val="00830594"/>
    <w:rsid w:val="0083147A"/>
    <w:rsid w:val="00831BAE"/>
    <w:rsid w:val="00832820"/>
    <w:rsid w:val="00832A6C"/>
    <w:rsid w:val="0083586D"/>
    <w:rsid w:val="008406EB"/>
    <w:rsid w:val="00840D0C"/>
    <w:rsid w:val="0085192F"/>
    <w:rsid w:val="00851E91"/>
    <w:rsid w:val="008529E1"/>
    <w:rsid w:val="00853484"/>
    <w:rsid w:val="008546FA"/>
    <w:rsid w:val="00854F31"/>
    <w:rsid w:val="00856785"/>
    <w:rsid w:val="00863F38"/>
    <w:rsid w:val="00866DC3"/>
    <w:rsid w:val="00866E04"/>
    <w:rsid w:val="008675AB"/>
    <w:rsid w:val="00867AA1"/>
    <w:rsid w:val="008729AE"/>
    <w:rsid w:val="00874F0E"/>
    <w:rsid w:val="008828AD"/>
    <w:rsid w:val="00883098"/>
    <w:rsid w:val="008830DE"/>
    <w:rsid w:val="00883C86"/>
    <w:rsid w:val="00885656"/>
    <w:rsid w:val="0089325C"/>
    <w:rsid w:val="00894C6E"/>
    <w:rsid w:val="00897E38"/>
    <w:rsid w:val="008A0F07"/>
    <w:rsid w:val="008A1755"/>
    <w:rsid w:val="008A7C10"/>
    <w:rsid w:val="008B47B2"/>
    <w:rsid w:val="008B4FEC"/>
    <w:rsid w:val="008B5631"/>
    <w:rsid w:val="008C0DBA"/>
    <w:rsid w:val="008C17E3"/>
    <w:rsid w:val="008C583B"/>
    <w:rsid w:val="008C583C"/>
    <w:rsid w:val="008C5F99"/>
    <w:rsid w:val="008C60A1"/>
    <w:rsid w:val="008C7EEC"/>
    <w:rsid w:val="008D09E4"/>
    <w:rsid w:val="008D0CEC"/>
    <w:rsid w:val="008D155F"/>
    <w:rsid w:val="008D1A35"/>
    <w:rsid w:val="008D24D6"/>
    <w:rsid w:val="008D6F36"/>
    <w:rsid w:val="008D738D"/>
    <w:rsid w:val="008E0C63"/>
    <w:rsid w:val="008E51C1"/>
    <w:rsid w:val="008E6282"/>
    <w:rsid w:val="008E7257"/>
    <w:rsid w:val="008F0BD3"/>
    <w:rsid w:val="008F1738"/>
    <w:rsid w:val="008F337A"/>
    <w:rsid w:val="008F701C"/>
    <w:rsid w:val="00900553"/>
    <w:rsid w:val="00902520"/>
    <w:rsid w:val="009035C7"/>
    <w:rsid w:val="009038FA"/>
    <w:rsid w:val="0090410C"/>
    <w:rsid w:val="00904493"/>
    <w:rsid w:val="0091300B"/>
    <w:rsid w:val="00913484"/>
    <w:rsid w:val="009137FD"/>
    <w:rsid w:val="00913902"/>
    <w:rsid w:val="0091669B"/>
    <w:rsid w:val="00926BD0"/>
    <w:rsid w:val="00930E4B"/>
    <w:rsid w:val="00933E85"/>
    <w:rsid w:val="0093715D"/>
    <w:rsid w:val="0093738E"/>
    <w:rsid w:val="00940A65"/>
    <w:rsid w:val="009458E7"/>
    <w:rsid w:val="0094616C"/>
    <w:rsid w:val="00947C10"/>
    <w:rsid w:val="00950DC8"/>
    <w:rsid w:val="0095339E"/>
    <w:rsid w:val="00955711"/>
    <w:rsid w:val="00957029"/>
    <w:rsid w:val="0096204F"/>
    <w:rsid w:val="009657AA"/>
    <w:rsid w:val="0097637C"/>
    <w:rsid w:val="00977ED6"/>
    <w:rsid w:val="00981EC7"/>
    <w:rsid w:val="00984C36"/>
    <w:rsid w:val="009876B0"/>
    <w:rsid w:val="00990B6B"/>
    <w:rsid w:val="00991481"/>
    <w:rsid w:val="00991F6E"/>
    <w:rsid w:val="0099596C"/>
    <w:rsid w:val="00995D2A"/>
    <w:rsid w:val="009A19F3"/>
    <w:rsid w:val="009A6F4E"/>
    <w:rsid w:val="009A7202"/>
    <w:rsid w:val="009B08BD"/>
    <w:rsid w:val="009B2EC8"/>
    <w:rsid w:val="009B3FC8"/>
    <w:rsid w:val="009B4296"/>
    <w:rsid w:val="009C122D"/>
    <w:rsid w:val="009C30F5"/>
    <w:rsid w:val="009C6F38"/>
    <w:rsid w:val="009C7339"/>
    <w:rsid w:val="009C74D1"/>
    <w:rsid w:val="009D172C"/>
    <w:rsid w:val="009D2A2C"/>
    <w:rsid w:val="009D2D9A"/>
    <w:rsid w:val="009D5A5F"/>
    <w:rsid w:val="009E0534"/>
    <w:rsid w:val="009E2AF9"/>
    <w:rsid w:val="009F0883"/>
    <w:rsid w:val="009F1769"/>
    <w:rsid w:val="009F1EBD"/>
    <w:rsid w:val="009F3E16"/>
    <w:rsid w:val="009F5089"/>
    <w:rsid w:val="00A01E41"/>
    <w:rsid w:val="00A03291"/>
    <w:rsid w:val="00A10BBB"/>
    <w:rsid w:val="00A11511"/>
    <w:rsid w:val="00A11830"/>
    <w:rsid w:val="00A14E78"/>
    <w:rsid w:val="00A160AF"/>
    <w:rsid w:val="00A16AB6"/>
    <w:rsid w:val="00A17666"/>
    <w:rsid w:val="00A203AB"/>
    <w:rsid w:val="00A239A4"/>
    <w:rsid w:val="00A24521"/>
    <w:rsid w:val="00A24629"/>
    <w:rsid w:val="00A25A17"/>
    <w:rsid w:val="00A264CA"/>
    <w:rsid w:val="00A30B09"/>
    <w:rsid w:val="00A33733"/>
    <w:rsid w:val="00A37C4B"/>
    <w:rsid w:val="00A4384D"/>
    <w:rsid w:val="00A4469C"/>
    <w:rsid w:val="00A45078"/>
    <w:rsid w:val="00A45561"/>
    <w:rsid w:val="00A46037"/>
    <w:rsid w:val="00A513AF"/>
    <w:rsid w:val="00A51C16"/>
    <w:rsid w:val="00A5372B"/>
    <w:rsid w:val="00A53919"/>
    <w:rsid w:val="00A55FB5"/>
    <w:rsid w:val="00A5600D"/>
    <w:rsid w:val="00A57536"/>
    <w:rsid w:val="00A6023B"/>
    <w:rsid w:val="00A603B8"/>
    <w:rsid w:val="00A6107F"/>
    <w:rsid w:val="00A61D32"/>
    <w:rsid w:val="00A65466"/>
    <w:rsid w:val="00A72D81"/>
    <w:rsid w:val="00A730CE"/>
    <w:rsid w:val="00A759AC"/>
    <w:rsid w:val="00A76409"/>
    <w:rsid w:val="00A7669A"/>
    <w:rsid w:val="00A80941"/>
    <w:rsid w:val="00A82AAB"/>
    <w:rsid w:val="00A9125C"/>
    <w:rsid w:val="00A9200F"/>
    <w:rsid w:val="00A94489"/>
    <w:rsid w:val="00A97169"/>
    <w:rsid w:val="00AA0342"/>
    <w:rsid w:val="00AA1683"/>
    <w:rsid w:val="00AA1897"/>
    <w:rsid w:val="00AA1B85"/>
    <w:rsid w:val="00AA36AB"/>
    <w:rsid w:val="00AA4D29"/>
    <w:rsid w:val="00AA631C"/>
    <w:rsid w:val="00AA716F"/>
    <w:rsid w:val="00AB341F"/>
    <w:rsid w:val="00AC635F"/>
    <w:rsid w:val="00AD3DB3"/>
    <w:rsid w:val="00AD4500"/>
    <w:rsid w:val="00AD4553"/>
    <w:rsid w:val="00AD4D20"/>
    <w:rsid w:val="00AD5A47"/>
    <w:rsid w:val="00AD7AAE"/>
    <w:rsid w:val="00AE383B"/>
    <w:rsid w:val="00AE3A58"/>
    <w:rsid w:val="00AE55A1"/>
    <w:rsid w:val="00AF0682"/>
    <w:rsid w:val="00AF39D8"/>
    <w:rsid w:val="00AF5147"/>
    <w:rsid w:val="00AF519F"/>
    <w:rsid w:val="00AF58E4"/>
    <w:rsid w:val="00B00392"/>
    <w:rsid w:val="00B00393"/>
    <w:rsid w:val="00B0149A"/>
    <w:rsid w:val="00B03DAB"/>
    <w:rsid w:val="00B04DE5"/>
    <w:rsid w:val="00B0624E"/>
    <w:rsid w:val="00B1312C"/>
    <w:rsid w:val="00B16937"/>
    <w:rsid w:val="00B201F9"/>
    <w:rsid w:val="00B22549"/>
    <w:rsid w:val="00B2651A"/>
    <w:rsid w:val="00B269B0"/>
    <w:rsid w:val="00B27AFC"/>
    <w:rsid w:val="00B3203F"/>
    <w:rsid w:val="00B376BD"/>
    <w:rsid w:val="00B400A8"/>
    <w:rsid w:val="00B4015E"/>
    <w:rsid w:val="00B40BB3"/>
    <w:rsid w:val="00B460A3"/>
    <w:rsid w:val="00B47349"/>
    <w:rsid w:val="00B5507E"/>
    <w:rsid w:val="00B60880"/>
    <w:rsid w:val="00B6451D"/>
    <w:rsid w:val="00B65CA8"/>
    <w:rsid w:val="00B7336E"/>
    <w:rsid w:val="00B750C0"/>
    <w:rsid w:val="00B76B63"/>
    <w:rsid w:val="00B7736C"/>
    <w:rsid w:val="00B835D9"/>
    <w:rsid w:val="00B928C6"/>
    <w:rsid w:val="00B9311E"/>
    <w:rsid w:val="00B94683"/>
    <w:rsid w:val="00BA1CC3"/>
    <w:rsid w:val="00BA21C4"/>
    <w:rsid w:val="00BA3132"/>
    <w:rsid w:val="00BA47D3"/>
    <w:rsid w:val="00BB1918"/>
    <w:rsid w:val="00BB3425"/>
    <w:rsid w:val="00BB486A"/>
    <w:rsid w:val="00BB5C80"/>
    <w:rsid w:val="00BB6926"/>
    <w:rsid w:val="00BC0309"/>
    <w:rsid w:val="00BC04CA"/>
    <w:rsid w:val="00BC0F40"/>
    <w:rsid w:val="00BC1B70"/>
    <w:rsid w:val="00BC52DF"/>
    <w:rsid w:val="00BC7DFE"/>
    <w:rsid w:val="00BD05AD"/>
    <w:rsid w:val="00BD0792"/>
    <w:rsid w:val="00BD3556"/>
    <w:rsid w:val="00BD41C4"/>
    <w:rsid w:val="00BD57AD"/>
    <w:rsid w:val="00BD57B4"/>
    <w:rsid w:val="00BD6606"/>
    <w:rsid w:val="00BD740E"/>
    <w:rsid w:val="00BE5419"/>
    <w:rsid w:val="00BE573E"/>
    <w:rsid w:val="00BE578B"/>
    <w:rsid w:val="00BE6BC1"/>
    <w:rsid w:val="00BE7325"/>
    <w:rsid w:val="00BE7475"/>
    <w:rsid w:val="00BE79AE"/>
    <w:rsid w:val="00BF073B"/>
    <w:rsid w:val="00BF42B4"/>
    <w:rsid w:val="00BF6C3A"/>
    <w:rsid w:val="00BF6EC2"/>
    <w:rsid w:val="00BF73FA"/>
    <w:rsid w:val="00C01BC9"/>
    <w:rsid w:val="00C03C39"/>
    <w:rsid w:val="00C044FA"/>
    <w:rsid w:val="00C04A09"/>
    <w:rsid w:val="00C04C67"/>
    <w:rsid w:val="00C06AD8"/>
    <w:rsid w:val="00C0759F"/>
    <w:rsid w:val="00C07E73"/>
    <w:rsid w:val="00C13A31"/>
    <w:rsid w:val="00C15404"/>
    <w:rsid w:val="00C16C2D"/>
    <w:rsid w:val="00C22257"/>
    <w:rsid w:val="00C23B19"/>
    <w:rsid w:val="00C25D35"/>
    <w:rsid w:val="00C27E29"/>
    <w:rsid w:val="00C30411"/>
    <w:rsid w:val="00C313A2"/>
    <w:rsid w:val="00C31B57"/>
    <w:rsid w:val="00C31E6B"/>
    <w:rsid w:val="00C31EBA"/>
    <w:rsid w:val="00C338CA"/>
    <w:rsid w:val="00C35B06"/>
    <w:rsid w:val="00C360EA"/>
    <w:rsid w:val="00C36416"/>
    <w:rsid w:val="00C3651B"/>
    <w:rsid w:val="00C40440"/>
    <w:rsid w:val="00C43150"/>
    <w:rsid w:val="00C51384"/>
    <w:rsid w:val="00C51D3F"/>
    <w:rsid w:val="00C5613D"/>
    <w:rsid w:val="00C565CD"/>
    <w:rsid w:val="00C614CF"/>
    <w:rsid w:val="00C62AAF"/>
    <w:rsid w:val="00C63AF7"/>
    <w:rsid w:val="00C64652"/>
    <w:rsid w:val="00C669A8"/>
    <w:rsid w:val="00C66BA8"/>
    <w:rsid w:val="00C6724C"/>
    <w:rsid w:val="00C72A4E"/>
    <w:rsid w:val="00C72D9B"/>
    <w:rsid w:val="00C73D17"/>
    <w:rsid w:val="00C756E6"/>
    <w:rsid w:val="00C75B4E"/>
    <w:rsid w:val="00C77375"/>
    <w:rsid w:val="00C77852"/>
    <w:rsid w:val="00C80783"/>
    <w:rsid w:val="00C81874"/>
    <w:rsid w:val="00C81FC5"/>
    <w:rsid w:val="00C8244F"/>
    <w:rsid w:val="00C842EA"/>
    <w:rsid w:val="00C8444A"/>
    <w:rsid w:val="00C91D0D"/>
    <w:rsid w:val="00C92EB4"/>
    <w:rsid w:val="00C93826"/>
    <w:rsid w:val="00C93964"/>
    <w:rsid w:val="00C9699A"/>
    <w:rsid w:val="00C97000"/>
    <w:rsid w:val="00CA10B7"/>
    <w:rsid w:val="00CA2CB9"/>
    <w:rsid w:val="00CA54F5"/>
    <w:rsid w:val="00CA56D9"/>
    <w:rsid w:val="00CA5A56"/>
    <w:rsid w:val="00CB08B1"/>
    <w:rsid w:val="00CB1355"/>
    <w:rsid w:val="00CB137D"/>
    <w:rsid w:val="00CB3699"/>
    <w:rsid w:val="00CB47C6"/>
    <w:rsid w:val="00CB5A86"/>
    <w:rsid w:val="00CC0288"/>
    <w:rsid w:val="00CC1BEA"/>
    <w:rsid w:val="00CC417D"/>
    <w:rsid w:val="00CC6988"/>
    <w:rsid w:val="00CD2150"/>
    <w:rsid w:val="00CD323B"/>
    <w:rsid w:val="00CD569C"/>
    <w:rsid w:val="00CE4A72"/>
    <w:rsid w:val="00CE72A0"/>
    <w:rsid w:val="00CF0346"/>
    <w:rsid w:val="00CF0823"/>
    <w:rsid w:val="00CF4608"/>
    <w:rsid w:val="00CF7654"/>
    <w:rsid w:val="00CF7A79"/>
    <w:rsid w:val="00D00C7A"/>
    <w:rsid w:val="00D0235C"/>
    <w:rsid w:val="00D03CDA"/>
    <w:rsid w:val="00D10DFF"/>
    <w:rsid w:val="00D12443"/>
    <w:rsid w:val="00D12918"/>
    <w:rsid w:val="00D13340"/>
    <w:rsid w:val="00D13A7F"/>
    <w:rsid w:val="00D222B3"/>
    <w:rsid w:val="00D22F90"/>
    <w:rsid w:val="00D2328A"/>
    <w:rsid w:val="00D31075"/>
    <w:rsid w:val="00D33357"/>
    <w:rsid w:val="00D35E08"/>
    <w:rsid w:val="00D35F1A"/>
    <w:rsid w:val="00D3640E"/>
    <w:rsid w:val="00D41A7D"/>
    <w:rsid w:val="00D43E90"/>
    <w:rsid w:val="00D474AE"/>
    <w:rsid w:val="00D47A4E"/>
    <w:rsid w:val="00D50568"/>
    <w:rsid w:val="00D50F1B"/>
    <w:rsid w:val="00D54CB8"/>
    <w:rsid w:val="00D562A0"/>
    <w:rsid w:val="00D62658"/>
    <w:rsid w:val="00D62AB9"/>
    <w:rsid w:val="00D70742"/>
    <w:rsid w:val="00D722EE"/>
    <w:rsid w:val="00D72CD0"/>
    <w:rsid w:val="00D813AC"/>
    <w:rsid w:val="00D815E7"/>
    <w:rsid w:val="00D82E44"/>
    <w:rsid w:val="00D866D2"/>
    <w:rsid w:val="00D95301"/>
    <w:rsid w:val="00D96B05"/>
    <w:rsid w:val="00D96FD0"/>
    <w:rsid w:val="00DA15B0"/>
    <w:rsid w:val="00DA17C3"/>
    <w:rsid w:val="00DA23A1"/>
    <w:rsid w:val="00DA7F87"/>
    <w:rsid w:val="00DB0933"/>
    <w:rsid w:val="00DB22C9"/>
    <w:rsid w:val="00DB3513"/>
    <w:rsid w:val="00DB57BA"/>
    <w:rsid w:val="00DB5AE1"/>
    <w:rsid w:val="00DC4D37"/>
    <w:rsid w:val="00DC5D57"/>
    <w:rsid w:val="00DC712E"/>
    <w:rsid w:val="00DC7EE9"/>
    <w:rsid w:val="00DD3131"/>
    <w:rsid w:val="00DD52D7"/>
    <w:rsid w:val="00DD64FF"/>
    <w:rsid w:val="00DD6EB8"/>
    <w:rsid w:val="00DE1146"/>
    <w:rsid w:val="00DE26DA"/>
    <w:rsid w:val="00DE3F01"/>
    <w:rsid w:val="00DF6922"/>
    <w:rsid w:val="00DF6FA8"/>
    <w:rsid w:val="00DF7D3E"/>
    <w:rsid w:val="00E00FE6"/>
    <w:rsid w:val="00E0143C"/>
    <w:rsid w:val="00E018E6"/>
    <w:rsid w:val="00E06C1C"/>
    <w:rsid w:val="00E10603"/>
    <w:rsid w:val="00E14A99"/>
    <w:rsid w:val="00E17453"/>
    <w:rsid w:val="00E20B09"/>
    <w:rsid w:val="00E20FC9"/>
    <w:rsid w:val="00E20FCC"/>
    <w:rsid w:val="00E2213D"/>
    <w:rsid w:val="00E24E8B"/>
    <w:rsid w:val="00E30001"/>
    <w:rsid w:val="00E307BA"/>
    <w:rsid w:val="00E31575"/>
    <w:rsid w:val="00E32E79"/>
    <w:rsid w:val="00E33BBF"/>
    <w:rsid w:val="00E34189"/>
    <w:rsid w:val="00E37C22"/>
    <w:rsid w:val="00E45FBD"/>
    <w:rsid w:val="00E4665A"/>
    <w:rsid w:val="00E46EFD"/>
    <w:rsid w:val="00E47239"/>
    <w:rsid w:val="00E47F2C"/>
    <w:rsid w:val="00E511A0"/>
    <w:rsid w:val="00E51C22"/>
    <w:rsid w:val="00E5566C"/>
    <w:rsid w:val="00E573AD"/>
    <w:rsid w:val="00E60088"/>
    <w:rsid w:val="00E60108"/>
    <w:rsid w:val="00E61E91"/>
    <w:rsid w:val="00E62263"/>
    <w:rsid w:val="00E62581"/>
    <w:rsid w:val="00E63431"/>
    <w:rsid w:val="00E63D38"/>
    <w:rsid w:val="00E650BF"/>
    <w:rsid w:val="00E65460"/>
    <w:rsid w:val="00E6686A"/>
    <w:rsid w:val="00E70284"/>
    <w:rsid w:val="00E74949"/>
    <w:rsid w:val="00E74D5B"/>
    <w:rsid w:val="00E7562B"/>
    <w:rsid w:val="00E75CED"/>
    <w:rsid w:val="00E873CE"/>
    <w:rsid w:val="00E87D7E"/>
    <w:rsid w:val="00E91A53"/>
    <w:rsid w:val="00E91BE7"/>
    <w:rsid w:val="00E96D7B"/>
    <w:rsid w:val="00E96E04"/>
    <w:rsid w:val="00EB06F5"/>
    <w:rsid w:val="00EB5708"/>
    <w:rsid w:val="00EB704E"/>
    <w:rsid w:val="00EC0C97"/>
    <w:rsid w:val="00EC1A45"/>
    <w:rsid w:val="00EC4221"/>
    <w:rsid w:val="00EC5DBC"/>
    <w:rsid w:val="00EC786C"/>
    <w:rsid w:val="00EC7C6D"/>
    <w:rsid w:val="00ED17F4"/>
    <w:rsid w:val="00ED29E2"/>
    <w:rsid w:val="00ED3876"/>
    <w:rsid w:val="00EE0DCA"/>
    <w:rsid w:val="00EE7956"/>
    <w:rsid w:val="00EF1143"/>
    <w:rsid w:val="00EF27C3"/>
    <w:rsid w:val="00EF470A"/>
    <w:rsid w:val="00EF65BA"/>
    <w:rsid w:val="00EF768D"/>
    <w:rsid w:val="00F00834"/>
    <w:rsid w:val="00F024B3"/>
    <w:rsid w:val="00F04024"/>
    <w:rsid w:val="00F06D56"/>
    <w:rsid w:val="00F06FA5"/>
    <w:rsid w:val="00F1320E"/>
    <w:rsid w:val="00F15D75"/>
    <w:rsid w:val="00F1767C"/>
    <w:rsid w:val="00F241F1"/>
    <w:rsid w:val="00F25FCD"/>
    <w:rsid w:val="00F3273D"/>
    <w:rsid w:val="00F33CC2"/>
    <w:rsid w:val="00F3477B"/>
    <w:rsid w:val="00F41EA4"/>
    <w:rsid w:val="00F435BE"/>
    <w:rsid w:val="00F441C8"/>
    <w:rsid w:val="00F57714"/>
    <w:rsid w:val="00F627F9"/>
    <w:rsid w:val="00F64740"/>
    <w:rsid w:val="00F720B9"/>
    <w:rsid w:val="00F75C7D"/>
    <w:rsid w:val="00F811B6"/>
    <w:rsid w:val="00F828DB"/>
    <w:rsid w:val="00F8326E"/>
    <w:rsid w:val="00F85F11"/>
    <w:rsid w:val="00F9052D"/>
    <w:rsid w:val="00F9531D"/>
    <w:rsid w:val="00F95CBE"/>
    <w:rsid w:val="00FA02A2"/>
    <w:rsid w:val="00FA21AA"/>
    <w:rsid w:val="00FA4E44"/>
    <w:rsid w:val="00FA6982"/>
    <w:rsid w:val="00FB06A3"/>
    <w:rsid w:val="00FB1B01"/>
    <w:rsid w:val="00FB3424"/>
    <w:rsid w:val="00FC2B46"/>
    <w:rsid w:val="00FC483B"/>
    <w:rsid w:val="00FC4CD5"/>
    <w:rsid w:val="00FC5545"/>
    <w:rsid w:val="00FE0ADF"/>
    <w:rsid w:val="00FE1920"/>
    <w:rsid w:val="00FE2225"/>
    <w:rsid w:val="00FE304C"/>
    <w:rsid w:val="00FE5C00"/>
    <w:rsid w:val="00FE75B9"/>
    <w:rsid w:val="00FE7898"/>
    <w:rsid w:val="00FF05BB"/>
    <w:rsid w:val="00FF3194"/>
    <w:rsid w:val="00FF5C6D"/>
    <w:rsid w:val="00FF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980B1E"/>
  <w15:docId w15:val="{EE82EC91-D358-464D-8E9F-7316C6C2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2AF"/>
  </w:style>
  <w:style w:type="paragraph" w:styleId="Heading1">
    <w:name w:val="heading 1"/>
    <w:basedOn w:val="Normal"/>
    <w:next w:val="Normal"/>
    <w:link w:val="Heading1Char"/>
    <w:uiPriority w:val="9"/>
    <w:qFormat/>
    <w:rsid w:val="008B47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47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39"/>
    <w:pPr>
      <w:ind w:left="720"/>
      <w:contextualSpacing/>
    </w:pPr>
  </w:style>
  <w:style w:type="character" w:styleId="Hyperlink">
    <w:name w:val="Hyperlink"/>
    <w:basedOn w:val="DefaultParagraphFont"/>
    <w:uiPriority w:val="99"/>
    <w:unhideWhenUsed/>
    <w:rsid w:val="00AD4553"/>
    <w:rPr>
      <w:color w:val="0000FF" w:themeColor="hyperlink"/>
      <w:u w:val="single"/>
    </w:rPr>
  </w:style>
  <w:style w:type="character" w:styleId="FollowedHyperlink">
    <w:name w:val="FollowedHyperlink"/>
    <w:basedOn w:val="DefaultParagraphFont"/>
    <w:uiPriority w:val="99"/>
    <w:semiHidden/>
    <w:unhideWhenUsed/>
    <w:rsid w:val="00AD4553"/>
    <w:rPr>
      <w:color w:val="800080" w:themeColor="followedHyperlink"/>
      <w:u w:val="single"/>
    </w:rPr>
  </w:style>
  <w:style w:type="paragraph" w:styleId="BalloonText">
    <w:name w:val="Balloon Text"/>
    <w:basedOn w:val="Normal"/>
    <w:link w:val="BalloonTextChar"/>
    <w:uiPriority w:val="99"/>
    <w:semiHidden/>
    <w:unhideWhenUsed/>
    <w:rsid w:val="009C122D"/>
    <w:rPr>
      <w:rFonts w:ascii="Tahoma" w:hAnsi="Tahoma" w:cs="Tahoma"/>
      <w:sz w:val="16"/>
      <w:szCs w:val="16"/>
    </w:rPr>
  </w:style>
  <w:style w:type="character" w:customStyle="1" w:styleId="BalloonTextChar">
    <w:name w:val="Balloon Text Char"/>
    <w:basedOn w:val="DefaultParagraphFont"/>
    <w:link w:val="BalloonText"/>
    <w:uiPriority w:val="99"/>
    <w:semiHidden/>
    <w:rsid w:val="009C122D"/>
    <w:rPr>
      <w:rFonts w:ascii="Tahoma" w:hAnsi="Tahoma" w:cs="Tahoma"/>
      <w:sz w:val="16"/>
      <w:szCs w:val="16"/>
    </w:rPr>
  </w:style>
  <w:style w:type="character" w:customStyle="1" w:styleId="RCode">
    <w:name w:val="RCode"/>
    <w:basedOn w:val="DefaultParagraphFont"/>
    <w:uiPriority w:val="1"/>
    <w:qFormat/>
    <w:rsid w:val="00C23B19"/>
    <w:rPr>
      <w:rFonts w:ascii="Courier New" w:hAnsi="Courier New" w:cs="Courier New"/>
      <w:sz w:val="20"/>
      <w:szCs w:val="20"/>
    </w:rPr>
  </w:style>
  <w:style w:type="paragraph" w:styleId="Header">
    <w:name w:val="header"/>
    <w:basedOn w:val="Normal"/>
    <w:link w:val="HeaderChar"/>
    <w:uiPriority w:val="99"/>
    <w:unhideWhenUsed/>
    <w:rsid w:val="008D1A35"/>
    <w:pPr>
      <w:tabs>
        <w:tab w:val="center" w:pos="4680"/>
        <w:tab w:val="right" w:pos="9360"/>
      </w:tabs>
    </w:pPr>
  </w:style>
  <w:style w:type="character" w:customStyle="1" w:styleId="HeaderChar">
    <w:name w:val="Header Char"/>
    <w:basedOn w:val="DefaultParagraphFont"/>
    <w:link w:val="Header"/>
    <w:uiPriority w:val="99"/>
    <w:rsid w:val="008D1A35"/>
  </w:style>
  <w:style w:type="paragraph" w:styleId="Footer">
    <w:name w:val="footer"/>
    <w:basedOn w:val="Normal"/>
    <w:link w:val="FooterChar"/>
    <w:uiPriority w:val="99"/>
    <w:unhideWhenUsed/>
    <w:rsid w:val="008D1A35"/>
    <w:pPr>
      <w:tabs>
        <w:tab w:val="center" w:pos="4680"/>
        <w:tab w:val="right" w:pos="9360"/>
      </w:tabs>
    </w:pPr>
  </w:style>
  <w:style w:type="character" w:customStyle="1" w:styleId="FooterChar">
    <w:name w:val="Footer Char"/>
    <w:basedOn w:val="DefaultParagraphFont"/>
    <w:link w:val="Footer"/>
    <w:uiPriority w:val="99"/>
    <w:rsid w:val="008D1A35"/>
  </w:style>
  <w:style w:type="paragraph" w:styleId="Index1">
    <w:name w:val="index 1"/>
    <w:basedOn w:val="Normal"/>
    <w:next w:val="Normal"/>
    <w:autoRedefine/>
    <w:uiPriority w:val="99"/>
    <w:semiHidden/>
    <w:unhideWhenUsed/>
    <w:rsid w:val="00BD3556"/>
    <w:pPr>
      <w:ind w:left="240" w:hanging="240"/>
    </w:pPr>
  </w:style>
  <w:style w:type="paragraph" w:styleId="Index2">
    <w:name w:val="index 2"/>
    <w:basedOn w:val="Normal"/>
    <w:next w:val="Normal"/>
    <w:autoRedefine/>
    <w:uiPriority w:val="99"/>
    <w:semiHidden/>
    <w:unhideWhenUsed/>
    <w:rsid w:val="00BD3556"/>
    <w:pPr>
      <w:ind w:left="480" w:hanging="240"/>
    </w:pPr>
  </w:style>
  <w:style w:type="character" w:styleId="PlaceholderText">
    <w:name w:val="Placeholder Text"/>
    <w:basedOn w:val="DefaultParagraphFont"/>
    <w:uiPriority w:val="99"/>
    <w:semiHidden/>
    <w:rsid w:val="001F461A"/>
    <w:rPr>
      <w:color w:val="808080"/>
    </w:rPr>
  </w:style>
  <w:style w:type="character" w:customStyle="1" w:styleId="Heading1Char">
    <w:name w:val="Heading 1 Char"/>
    <w:basedOn w:val="DefaultParagraphFont"/>
    <w:link w:val="Heading1"/>
    <w:uiPriority w:val="9"/>
    <w:rsid w:val="008B47B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B47B2"/>
    <w:pPr>
      <w:spacing w:line="276" w:lineRule="auto"/>
      <w:outlineLvl w:val="9"/>
    </w:pPr>
    <w:rPr>
      <w:lang w:eastAsia="ja-JP"/>
    </w:rPr>
  </w:style>
  <w:style w:type="character" w:customStyle="1" w:styleId="Heading2Char">
    <w:name w:val="Heading 2 Char"/>
    <w:basedOn w:val="DefaultParagraphFont"/>
    <w:link w:val="Heading2"/>
    <w:uiPriority w:val="9"/>
    <w:rsid w:val="008B47B2"/>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8B47B2"/>
    <w:pPr>
      <w:spacing w:after="100"/>
    </w:pPr>
  </w:style>
  <w:style w:type="paragraph" w:styleId="TOC2">
    <w:name w:val="toc 2"/>
    <w:basedOn w:val="Normal"/>
    <w:next w:val="Normal"/>
    <w:autoRedefine/>
    <w:uiPriority w:val="39"/>
    <w:unhideWhenUsed/>
    <w:rsid w:val="008B47B2"/>
    <w:pPr>
      <w:spacing w:after="100"/>
      <w:ind w:left="240"/>
    </w:pPr>
  </w:style>
  <w:style w:type="table" w:styleId="TableGrid">
    <w:name w:val="Table Grid"/>
    <w:basedOn w:val="TableNormal"/>
    <w:uiPriority w:val="59"/>
    <w:rsid w:val="0085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0399">
      <w:bodyDiv w:val="1"/>
      <w:marLeft w:val="0"/>
      <w:marRight w:val="0"/>
      <w:marTop w:val="0"/>
      <w:marBottom w:val="0"/>
      <w:divBdr>
        <w:top w:val="none" w:sz="0" w:space="0" w:color="auto"/>
        <w:left w:val="none" w:sz="0" w:space="0" w:color="auto"/>
        <w:bottom w:val="none" w:sz="0" w:space="0" w:color="auto"/>
        <w:right w:val="none" w:sz="0" w:space="0" w:color="auto"/>
      </w:divBdr>
    </w:div>
    <w:div w:id="203757283">
      <w:bodyDiv w:val="1"/>
      <w:marLeft w:val="0"/>
      <w:marRight w:val="0"/>
      <w:marTop w:val="0"/>
      <w:marBottom w:val="0"/>
      <w:divBdr>
        <w:top w:val="none" w:sz="0" w:space="0" w:color="auto"/>
        <w:left w:val="none" w:sz="0" w:space="0" w:color="auto"/>
        <w:bottom w:val="none" w:sz="0" w:space="0" w:color="auto"/>
        <w:right w:val="none" w:sz="0" w:space="0" w:color="auto"/>
      </w:divBdr>
    </w:div>
    <w:div w:id="1033118714">
      <w:bodyDiv w:val="1"/>
      <w:marLeft w:val="0"/>
      <w:marRight w:val="0"/>
      <w:marTop w:val="0"/>
      <w:marBottom w:val="0"/>
      <w:divBdr>
        <w:top w:val="none" w:sz="0" w:space="0" w:color="auto"/>
        <w:left w:val="none" w:sz="0" w:space="0" w:color="auto"/>
        <w:bottom w:val="none" w:sz="0" w:space="0" w:color="auto"/>
        <w:right w:val="none" w:sz="0" w:space="0" w:color="auto"/>
      </w:divBdr>
    </w:div>
    <w:div w:id="1969047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t.cmu.edu/~hseltman/shinyTex/JoelChiSquareTab.tex" TargetMode="External"/><Relationship Id="rId18" Type="http://schemas.openxmlformats.org/officeDocument/2006/relationships/hyperlink" Target="https://github.com" TargetMode="External"/><Relationship Id="rId26" Type="http://schemas.openxmlformats.org/officeDocument/2006/relationships/image" Target="media/image2.png"/><Relationship Id="rId39" Type="http://schemas.openxmlformats.org/officeDocument/2006/relationships/hyperlink" Target="http://www.w3schools.com/cssref/pr_font_weight.asp" TargetMode="External"/><Relationship Id="rId21" Type="http://schemas.openxmlformats.org/officeDocument/2006/relationships/hyperlink" Target="http://www.stat.cmu.edu/~hseltman/shinyTex/shinyTexTemplate.tex" TargetMode="External"/><Relationship Id="rId34" Type="http://schemas.openxmlformats.org/officeDocument/2006/relationships/hyperlink" Target="http://help.encoding.com/knowledge-base/article/correct-mime-types-for-serving-video-files/" TargetMode="External"/><Relationship Id="rId42" Type="http://schemas.openxmlformats.org/officeDocument/2006/relationships/hyperlink" Target="http://www.stats.uwo.ca/faculty/murdoch/software/debuggingR/debug.shtml" TargetMode="External"/><Relationship Id="rId47" Type="http://schemas.openxmlformats.org/officeDocument/2006/relationships/hyperlink" Target="http://www.stat.cmu.edu:3838/hseltman/yAsX" TargetMode="External"/><Relationship Id="rId50" Type="http://schemas.openxmlformats.org/officeDocument/2006/relationships/hyperlink" Target="http://www.stat.cmu.edu/~hseltman/shinyTex/yAsXPosttest.tex"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CamelCase" TargetMode="External"/><Relationship Id="rId29" Type="http://schemas.openxmlformats.org/officeDocument/2006/relationships/image" Target="media/image4.png"/><Relationship Id="rId11" Type="http://schemas.openxmlformats.org/officeDocument/2006/relationships/hyperlink" Target="http://www.rstudio.com/" TargetMode="External"/><Relationship Id="rId24" Type="http://schemas.openxmlformats.org/officeDocument/2006/relationships/hyperlink" Target="https://www.mathjax.org/" TargetMode="External"/><Relationship Id="rId32" Type="http://schemas.openxmlformats.org/officeDocument/2006/relationships/image" Target="media/image7.png"/><Relationship Id="rId37" Type="http://schemas.openxmlformats.org/officeDocument/2006/relationships/hyperlink" Target="http://rstudio.github.io/shinythemes/" TargetMode="External"/><Relationship Id="rId40" Type="http://schemas.openxmlformats.org/officeDocument/2006/relationships/hyperlink" Target="http://www.w3schools.com/cssref/pr_font_font-family.asp" TargetMode="External"/><Relationship Id="rId45" Type="http://schemas.openxmlformats.org/officeDocument/2006/relationships/hyperlink" Target="http://www.stat.cmu.edu/~hseltman/shinyTex/chisquareReady.tex" TargetMode="External"/><Relationship Id="rId53" Type="http://schemas.openxmlformats.org/officeDocument/2006/relationships/hyperlink" Target="https://www.rstudio.com/" TargetMode="External"/><Relationship Id="rId5" Type="http://schemas.openxmlformats.org/officeDocument/2006/relationships/webSettings" Target="webSettings.xml"/><Relationship Id="rId10" Type="http://schemas.openxmlformats.org/officeDocument/2006/relationships/hyperlink" Target="http://shiny.rstudio.com/" TargetMode="External"/><Relationship Id="rId19" Type="http://schemas.openxmlformats.org/officeDocument/2006/relationships/hyperlink" Target="http://www.stat.cmu.edu/~hseltman/shinyTex/" TargetMode="External"/><Relationship Id="rId31" Type="http://schemas.openxmlformats.org/officeDocument/2006/relationships/image" Target="media/image6.png"/><Relationship Id="rId44" Type="http://schemas.openxmlformats.org/officeDocument/2006/relationships/hyperlink" Target="http://www.stat.cmu.edu/~hseltman/shinyTex/JoelChiSquareTab.tex" TargetMode="External"/><Relationship Id="rId52" Type="http://schemas.openxmlformats.org/officeDocument/2006/relationships/hyperlink" Target="http://www.r-project.org/" TargetMode="External"/><Relationship Id="rId4" Type="http://schemas.openxmlformats.org/officeDocument/2006/relationships/settings" Target="settings.xml"/><Relationship Id="rId9" Type="http://schemas.openxmlformats.org/officeDocument/2006/relationships/hyperlink" Target="http://www.latex-project.org/" TargetMode="External"/><Relationship Id="rId14" Type="http://schemas.openxmlformats.org/officeDocument/2006/relationships/hyperlink" Target="mailto:hseltman@stat.cmu.edu?subject=Suggested%20Shiny%20Enhancements" TargetMode="External"/><Relationship Id="rId22" Type="http://schemas.openxmlformats.org/officeDocument/2006/relationships/hyperlink" Target="http://www.stat.cmu.edu/~hseltman/shinyTex/simpleApp.tex" TargetMode="External"/><Relationship Id="rId27" Type="http://schemas.openxmlformats.org/officeDocument/2006/relationships/hyperlink" Target="http://www.w3schools.com/cssref/css_colornames.asp" TargetMode="External"/><Relationship Id="rId30" Type="http://schemas.openxmlformats.org/officeDocument/2006/relationships/image" Target="media/image5.png"/><Relationship Id="rId35" Type="http://schemas.openxmlformats.org/officeDocument/2006/relationships/hyperlink" Target="http://help.encoding.com/knowledge-base/article/correct-mime-types-for-serving-video-files/" TargetMode="External"/><Relationship Id="rId43" Type="http://schemas.openxmlformats.org/officeDocument/2006/relationships/hyperlink" Target="http://www.stat.cmu.edu:3838/hseltman/JoelChiSquare" TargetMode="External"/><Relationship Id="rId48" Type="http://schemas.openxmlformats.org/officeDocument/2006/relationships/hyperlink" Target="http://www.stat.cmu.edu/~hseltman/shinyTex/yAsX.tex" TargetMode="External"/><Relationship Id="rId56" Type="http://schemas.openxmlformats.org/officeDocument/2006/relationships/theme" Target="theme/theme1.xml"/><Relationship Id="rId8" Type="http://schemas.openxmlformats.org/officeDocument/2006/relationships/hyperlink" Target="http://www.r-project.org/" TargetMode="External"/><Relationship Id="rId51" Type="http://schemas.openxmlformats.org/officeDocument/2006/relationships/hyperlink" Target="https://en.wikibooks.org/wiki/LaTeX/Mathematics" TargetMode="External"/><Relationship Id="rId3" Type="http://schemas.openxmlformats.org/officeDocument/2006/relationships/styles" Target="styles.xml"/><Relationship Id="rId12" Type="http://schemas.openxmlformats.org/officeDocument/2006/relationships/hyperlink" Target="http://www.stat.cmu.edu:3838/hseltman/JoelChiSquare" TargetMode="External"/><Relationship Id="rId17" Type="http://schemas.openxmlformats.org/officeDocument/2006/relationships/hyperlink" Target="http://www.shinyapps.io/" TargetMode="External"/><Relationship Id="rId25" Type="http://schemas.openxmlformats.org/officeDocument/2006/relationships/image" Target="media/image1.png"/><Relationship Id="rId33" Type="http://schemas.openxmlformats.org/officeDocument/2006/relationships/hyperlink" Target="http://www.w3schools.com/cssref/css_colornames.asp" TargetMode="External"/><Relationship Id="rId38" Type="http://schemas.openxmlformats.org/officeDocument/2006/relationships/hyperlink" Target="http://www.w3schools.com/html/html_colornames.asp" TargetMode="External"/><Relationship Id="rId46" Type="http://schemas.openxmlformats.org/officeDocument/2006/relationships/hyperlink" Target="http://www.stat.cmu.edu/~hseltman/shinyTex/chisquareReview.tex" TargetMode="External"/><Relationship Id="rId20" Type="http://schemas.openxmlformats.org/officeDocument/2006/relationships/hyperlink" Target="https://cran.r-project.org/doc/contrib/Lemon-kickstart/kr_first.html" TargetMode="External"/><Relationship Id="rId41" Type="http://schemas.openxmlformats.org/officeDocument/2006/relationships/hyperlink" Target="http://rstudio.github.io/shinytheme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tat.cmu.edu/~hseltman/shinyTex/" TargetMode="External"/><Relationship Id="rId23" Type="http://schemas.openxmlformats.org/officeDocument/2006/relationships/hyperlink" Target="https://en.wikibooks.org/wiki/LaTeX/Mathematics" TargetMode="External"/><Relationship Id="rId28" Type="http://schemas.openxmlformats.org/officeDocument/2006/relationships/image" Target="media/image3.png"/><Relationship Id="rId36" Type="http://schemas.openxmlformats.org/officeDocument/2006/relationships/hyperlink" Target="http://www.stat.cmu.edu/~hseltman/shinyTex/shinyTemplate.tex" TargetMode="External"/><Relationship Id="rId49" Type="http://schemas.openxmlformats.org/officeDocument/2006/relationships/hyperlink" Target="http://www.stat.cmu.edu/~hseltman/shinyTex/yAsXPretest.t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BCFCC-9949-430F-BA3B-8FAC8492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5782</TotalTime>
  <Pages>1</Pages>
  <Words>12901</Words>
  <Characters>73539</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CMU Department of Statistics</Company>
  <LinksUpToDate>false</LinksUpToDate>
  <CharactersWithSpaces>86268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Seltman</dc:creator>
  <cp:lastModifiedBy>hseltman</cp:lastModifiedBy>
  <cp:revision>1021</cp:revision>
  <cp:lastPrinted>2016-05-24T20:02:00Z</cp:lastPrinted>
  <dcterms:created xsi:type="dcterms:W3CDTF">2015-07-02T12:24:00Z</dcterms:created>
  <dcterms:modified xsi:type="dcterms:W3CDTF">2016-05-24T20:02:00Z</dcterms:modified>
</cp:coreProperties>
</file>